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0E95" w:rsidP="00560F6D" w:rsidRDefault="008A61AD" w14:paraId="4F053B2A" w14:textId="65C820D8">
      <w:pPr>
        <w:pStyle w:val="Title"/>
      </w:pPr>
      <w:r>
        <w:t xml:space="preserve">HS </w:t>
      </w:r>
      <w:r w:rsidR="00F0452F">
        <w:t>315</w:t>
      </w:r>
      <w:r w:rsidR="00560F6D">
        <w:t xml:space="preserve"> </w:t>
      </w:r>
      <w:r w:rsidR="00A86AB1">
        <w:t>Clinica</w:t>
      </w:r>
      <w:r w:rsidR="00560F6D">
        <w:t>l</w:t>
      </w:r>
      <w:r w:rsidR="00A86AB1">
        <w:t xml:space="preserve"> </w:t>
      </w:r>
      <w:r w:rsidR="00B26C33">
        <w:t xml:space="preserve">Practicum 1 </w:t>
      </w:r>
      <w:r w:rsidR="00065288">
        <w:t xml:space="preserve">– </w:t>
      </w:r>
      <w:r w:rsidR="00560F6D">
        <w:t>CL</w:t>
      </w:r>
      <w:r w:rsidR="00434EEA">
        <w:t>S MLT to MLS</w:t>
      </w:r>
      <w:r w:rsidR="00BD6E97">
        <w:t xml:space="preserve"> </w:t>
      </w:r>
      <w:r w:rsidRPr="197528C1" w:rsidR="00650E95">
        <w:t>Syllabus</w:t>
      </w:r>
    </w:p>
    <w:p w:rsidRPr="00787FBA" w:rsidR="00650E95" w:rsidP="00650E95" w:rsidRDefault="00650E95" w14:paraId="16BB9C57" w14:textId="77777777"/>
    <w:p w:rsidRPr="0037012F" w:rsidR="00650E95" w:rsidP="00650E95" w:rsidRDefault="00650E95" w14:paraId="095AC97B" w14:textId="3E5E0866">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rsidR="00650E95" w:rsidP="00650E95" w:rsidRDefault="00650E95" w14:paraId="7AF01E64" w14:textId="77777777"/>
    <w:p w:rsidR="00650E95" w:rsidP="006A5502" w:rsidRDefault="00650E95" w14:paraId="7DE00E1B" w14:textId="77777777">
      <w:pPr>
        <w:pStyle w:val="Heading1"/>
      </w:pPr>
      <w:r>
        <w:t xml:space="preserve">Course </w:t>
      </w:r>
      <w:r w:rsidRPr="00281907">
        <w:t>Information</w:t>
      </w:r>
    </w:p>
    <w:p w:rsidRPr="006679CE" w:rsidR="00650E95" w:rsidP="00650E95" w:rsidRDefault="00650E95" w14:paraId="178A308D" w14:textId="77777777">
      <w:pPr>
        <w:ind w:left="0"/>
      </w:pPr>
    </w:p>
    <w:p w:rsidR="00650E95" w:rsidP="00650E95" w:rsidRDefault="00650E95" w14:paraId="2B7545C0" w14:textId="77777777">
      <w:pPr>
        <w:pStyle w:val="Heading2"/>
      </w:pPr>
      <w:r>
        <w:t>Instructor Information</w:t>
      </w:r>
    </w:p>
    <w:p w:rsidR="00650E95" w:rsidP="00650E95" w:rsidRDefault="00650E95" w14:paraId="4D0196E3" w14:textId="77777777"/>
    <w:p w:rsidRPr="00C43DE3" w:rsidR="00650E95" w:rsidP="00650E95" w:rsidRDefault="00650E95" w14:paraId="51066EE3" w14:textId="2C48FF6A">
      <w:pPr>
        <w:rPr>
          <w:b/>
          <w:iCs/>
          <w:color w:val="auto"/>
        </w:rPr>
      </w:pPr>
      <w:r>
        <w:rPr>
          <w:b/>
        </w:rPr>
        <w:t>Instructor:</w:t>
      </w:r>
      <w:r>
        <w:t xml:space="preserve"> </w:t>
      </w:r>
      <w:r w:rsidR="00684FDE">
        <w:t xml:space="preserve"> </w:t>
      </w:r>
      <w:r w:rsidRPr="00C43DE3" w:rsidR="00A17A92">
        <w:rPr>
          <w:color w:val="auto"/>
        </w:rPr>
        <w:t xml:space="preserve">Dawn Barten, MS, </w:t>
      </w:r>
      <w:r w:rsidRPr="00C43DE3" w:rsidR="00140CD4">
        <w:rPr>
          <w:color w:val="auto"/>
        </w:rPr>
        <w:t>MLS(ASCP)</w:t>
      </w:r>
      <w:r w:rsidRPr="00C43DE3">
        <w:rPr>
          <w:color w:val="auto"/>
        </w:rPr>
        <w:br/>
      </w:r>
      <w:r w:rsidRPr="00C43DE3">
        <w:rPr>
          <w:b/>
          <w:color w:val="auto"/>
        </w:rPr>
        <w:t>Office:</w:t>
      </w:r>
      <w:r w:rsidRPr="00C43DE3">
        <w:rPr>
          <w:color w:val="auto"/>
        </w:rPr>
        <w:t xml:space="preserve"> </w:t>
      </w:r>
      <w:r w:rsidRPr="00C43DE3" w:rsidR="00A55065">
        <w:rPr>
          <w:color w:val="auto"/>
        </w:rPr>
        <w:t>D-14</w:t>
      </w:r>
      <w:r w:rsidRPr="00C43DE3" w:rsidR="00A17A92">
        <w:rPr>
          <w:color w:val="auto"/>
        </w:rPr>
        <w:t>7</w:t>
      </w:r>
      <w:r w:rsidRPr="00C43DE3" w:rsidR="00A90917">
        <w:rPr>
          <w:color w:val="auto"/>
        </w:rPr>
        <w:t xml:space="preserve"> </w:t>
      </w:r>
      <w:r w:rsidRPr="00C43DE3" w:rsidR="00A55065">
        <w:rPr>
          <w:color w:val="auto"/>
        </w:rPr>
        <w:t>Science Bldg.</w:t>
      </w:r>
      <w:r w:rsidRPr="00C43DE3">
        <w:rPr>
          <w:color w:val="auto"/>
        </w:rPr>
        <w:br/>
      </w:r>
      <w:r w:rsidRPr="00C43DE3">
        <w:rPr>
          <w:b/>
          <w:color w:val="auto"/>
        </w:rPr>
        <w:t>Virtual Office Hours:</w:t>
      </w:r>
      <w:r w:rsidRPr="00C43DE3">
        <w:rPr>
          <w:i/>
          <w:color w:val="auto"/>
        </w:rPr>
        <w:t xml:space="preserve"> </w:t>
      </w:r>
      <w:r w:rsidR="00B3390E">
        <w:rPr>
          <w:iCs/>
          <w:color w:val="auto"/>
        </w:rPr>
        <w:t>C</w:t>
      </w:r>
      <w:r w:rsidRPr="00C43DE3" w:rsidR="003667C9">
        <w:rPr>
          <w:iCs/>
          <w:color w:val="auto"/>
        </w:rPr>
        <w:t>ontact instructor</w:t>
      </w:r>
    </w:p>
    <w:p w:rsidRPr="00C007BD" w:rsidR="00650E95" w:rsidP="00650E95" w:rsidRDefault="00650E95" w14:paraId="7ED8CDEE" w14:textId="42EF87C5">
      <w:pPr>
        <w:rPr>
          <w:b/>
        </w:rPr>
      </w:pPr>
      <w:r w:rsidRPr="00C43DE3">
        <w:rPr>
          <w:b/>
          <w:color w:val="auto"/>
        </w:rPr>
        <w:t>Office Telephone:</w:t>
      </w:r>
      <w:r w:rsidRPr="00C43DE3">
        <w:rPr>
          <w:color w:val="auto"/>
        </w:rPr>
        <w:t xml:space="preserve"> </w:t>
      </w:r>
      <w:r w:rsidRPr="00C43DE3" w:rsidR="00710ECA">
        <w:rPr>
          <w:color w:val="auto"/>
        </w:rPr>
        <w:t>715-346-</w:t>
      </w:r>
      <w:r w:rsidRPr="00C43DE3" w:rsidR="00A90917">
        <w:rPr>
          <w:color w:val="auto"/>
        </w:rPr>
        <w:t>2509</w:t>
      </w:r>
      <w:r w:rsidRPr="00C43DE3">
        <w:rPr>
          <w:color w:val="auto"/>
        </w:rPr>
        <w:br/>
      </w:r>
      <w:r>
        <w:rPr>
          <w:b/>
        </w:rPr>
        <w:t>E-mail:</w:t>
      </w:r>
      <w:r>
        <w:t xml:space="preserve"> </w:t>
      </w:r>
      <w:hyperlink w:history="1" r:id="rId11">
        <w:r w:rsidRPr="00477A31" w:rsidR="00684FDE">
          <w:rPr>
            <w:rStyle w:val="Hyperlink"/>
          </w:rPr>
          <w:t>dbarten@uwsp.edu</w:t>
        </w:r>
      </w:hyperlink>
      <w:r w:rsidR="00710ECA">
        <w:t xml:space="preserve"> </w:t>
      </w:r>
    </w:p>
    <w:p w:rsidR="00650E95" w:rsidP="00650E95" w:rsidRDefault="00650E95" w14:paraId="5E613100" w14:textId="77777777"/>
    <w:p w:rsidR="00650E95" w:rsidP="00650E95" w:rsidRDefault="00650E95" w14:paraId="51A1AB7C" w14:textId="77777777">
      <w:pPr>
        <w:pStyle w:val="Heading2"/>
      </w:pPr>
      <w:r>
        <w:t>Course Information</w:t>
      </w:r>
    </w:p>
    <w:p w:rsidRPr="006914FD" w:rsidR="00B42668" w:rsidP="00B42668" w:rsidRDefault="00650E95" w14:paraId="25BD6B06" w14:textId="4D677E3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auto"/>
        </w:rPr>
      </w:pPr>
      <w:r w:rsidRPr="00281907">
        <w:rPr>
          <w:b/>
          <w:color w:val="auto"/>
        </w:rPr>
        <w:t>Course Description:</w:t>
      </w:r>
      <w:r w:rsidRPr="006F54F6" w:rsidR="00B42668">
        <w:rPr>
          <w:color w:val="7030A0"/>
        </w:rPr>
        <w:t xml:space="preserve"> </w:t>
      </w:r>
      <w:r w:rsidRPr="006914FD" w:rsidR="006914FD">
        <w:t>Supervised clinical practicum experience focusing on advanced, applied clinical laboratory techniques and concepts as they apply to diagnosing disease.  Practicums are designed for each student based on the students’ practicum site’s required competencies. Coursework completed at clinical practicum site.</w:t>
      </w:r>
    </w:p>
    <w:p w:rsidR="00684FDE" w:rsidP="00B42668" w:rsidRDefault="00684FDE" w14:paraId="7DB01D3D" w14:textId="685E9E0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7030A0"/>
        </w:rPr>
      </w:pPr>
    </w:p>
    <w:p w:rsidRPr="00AE6AE7" w:rsidR="00650E95" w:rsidP="00650E95" w:rsidRDefault="00650E95" w14:paraId="2863EBE8" w14:textId="5D1E56C4">
      <w:r w:rsidRPr="00F20E6F">
        <w:rPr>
          <w:b/>
        </w:rPr>
        <w:t>Credits:</w:t>
      </w:r>
      <w:r w:rsidRPr="00C2011D">
        <w:t xml:space="preserve"> </w:t>
      </w:r>
      <w:r w:rsidR="00B6162D">
        <w:t>Variable 1-12</w:t>
      </w:r>
    </w:p>
    <w:p w:rsidRPr="00C43DE3" w:rsidR="00650E95" w:rsidP="00650E95" w:rsidRDefault="00650E95" w14:paraId="1C5DE260" w14:textId="362A17C6">
      <w:pPr>
        <w:rPr>
          <w:color w:val="auto"/>
        </w:rPr>
      </w:pPr>
      <w:r w:rsidRPr="00F20E6F">
        <w:rPr>
          <w:b/>
        </w:rPr>
        <w:t>Prerequisite:</w:t>
      </w:r>
      <w:r w:rsidRPr="009237EA">
        <w:rPr>
          <w:b/>
          <w:color w:val="7030A0"/>
        </w:rPr>
        <w:t xml:space="preserve"> </w:t>
      </w:r>
      <w:r w:rsidRPr="00C43DE3" w:rsidR="00A615F6">
        <w:rPr>
          <w:color w:val="auto"/>
        </w:rPr>
        <w:t xml:space="preserve">CLT(NCA) or MLT(ASCP) Certification </w:t>
      </w:r>
    </w:p>
    <w:p w:rsidRPr="00C43DE3" w:rsidR="00650E95" w:rsidP="00650E95" w:rsidRDefault="00650E95" w14:paraId="2C6F8240" w14:textId="77777777">
      <w:pPr>
        <w:rPr>
          <w:color w:val="auto"/>
        </w:rPr>
      </w:pPr>
    </w:p>
    <w:p w:rsidR="00650E95" w:rsidP="00650E95" w:rsidRDefault="00650E95" w14:paraId="4CE48CD1" w14:textId="77777777">
      <w:pPr>
        <w:pStyle w:val="Heading2"/>
      </w:pPr>
      <w:r>
        <w:t>Expected Instructor Response Times</w:t>
      </w:r>
    </w:p>
    <w:p w:rsidR="00650E95" w:rsidP="00650E95" w:rsidRDefault="00650E95" w14:paraId="76FB1746" w14:textId="129B7CCF">
      <w:pPr>
        <w:pStyle w:val="ListParagraph"/>
        <w:numPr>
          <w:ilvl w:val="1"/>
          <w:numId w:val="2"/>
        </w:numPr>
      </w:pPr>
      <w:r w:rsidRPr="197528C1">
        <w:rPr>
          <w:color w:val="333333"/>
        </w:rPr>
        <w:t xml:space="preserve">I will attempt to respond to student emails within 24 hours. If you have not received a reply from me within 24 </w:t>
      </w:r>
      <w:r w:rsidRPr="197528C1" w:rsidR="00AC4E19">
        <w:rPr>
          <w:color w:val="333333"/>
        </w:rPr>
        <w:t>hours,</w:t>
      </w:r>
      <w:r w:rsidRPr="197528C1">
        <w:rPr>
          <w:color w:val="333333"/>
        </w:rPr>
        <w:t xml:space="preserve"> please resend your email.</w:t>
      </w:r>
      <w:r w:rsidR="006A167C">
        <w:rPr>
          <w:color w:val="333333"/>
        </w:rPr>
        <w:t xml:space="preserve">  </w:t>
      </w:r>
      <w:r w:rsidR="00A27D80">
        <w:rPr>
          <w:color w:val="333333"/>
        </w:rPr>
        <w:t>Response times may be delayed on weekends and holidays.</w:t>
      </w:r>
    </w:p>
    <w:p w:rsidR="00650E95" w:rsidP="00650E95" w:rsidRDefault="00650E95" w14:paraId="19B8C11B" w14:textId="1D78FBCA">
      <w:pPr>
        <w:pStyle w:val="ListParagraph"/>
        <w:numPr>
          <w:ilvl w:val="1"/>
          <w:numId w:val="2"/>
        </w:numPr>
      </w:pPr>
      <w:r w:rsidRPr="197528C1">
        <w:rPr>
          <w:color w:val="333333"/>
        </w:rPr>
        <w:t xml:space="preserve">I will attempt to reply to and assess student discussion posts within </w:t>
      </w:r>
      <w:r w:rsidR="003F1D02">
        <w:rPr>
          <w:color w:val="333333"/>
        </w:rPr>
        <w:t>72</w:t>
      </w:r>
      <w:r w:rsidRPr="197528C1">
        <w:rPr>
          <w:color w:val="333333"/>
        </w:rPr>
        <w:t xml:space="preserve"> hours of discussions closing.</w:t>
      </w:r>
    </w:p>
    <w:p w:rsidR="00650E95" w:rsidP="00650E95" w:rsidRDefault="00650E95" w14:paraId="5FD4F934" w14:textId="31385900">
      <w:pPr>
        <w:pStyle w:val="ListParagraph"/>
        <w:numPr>
          <w:ilvl w:val="1"/>
          <w:numId w:val="2"/>
        </w:numPr>
      </w:pPr>
      <w:r w:rsidRPr="197528C1">
        <w:rPr>
          <w:color w:val="333333"/>
        </w:rPr>
        <w:t xml:space="preserve">I will attempt to grade written work within </w:t>
      </w:r>
      <w:r w:rsidR="00D55AFE">
        <w:rPr>
          <w:color w:val="333333"/>
        </w:rPr>
        <w:t>one w</w:t>
      </w:r>
      <w:r w:rsidRPr="00D55AFE" w:rsidR="00C37E76">
        <w:rPr>
          <w:color w:val="auto"/>
        </w:rPr>
        <w:t>eek</w:t>
      </w:r>
      <w:r w:rsidRPr="00D55AFE" w:rsidR="00D55AFE">
        <w:rPr>
          <w:color w:val="auto"/>
        </w:rPr>
        <w:t xml:space="preserve"> of </w:t>
      </w:r>
      <w:r w:rsidR="00D55AFE">
        <w:rPr>
          <w:color w:val="auto"/>
        </w:rPr>
        <w:t xml:space="preserve">the </w:t>
      </w:r>
      <w:r w:rsidRPr="00D55AFE" w:rsidR="00D55AFE">
        <w:rPr>
          <w:color w:val="auto"/>
        </w:rPr>
        <w:t>due date,</w:t>
      </w:r>
      <w:r w:rsidR="00D55AFE">
        <w:rPr>
          <w:color w:val="FF0000"/>
        </w:rPr>
        <w:t xml:space="preserve"> </w:t>
      </w:r>
      <w:r w:rsidRPr="197528C1">
        <w:rPr>
          <w:color w:val="333333"/>
        </w:rPr>
        <w:t>however longer written assignments may take me longer to read and assess.</w:t>
      </w:r>
    </w:p>
    <w:p w:rsidR="00650E95" w:rsidP="00650E95" w:rsidRDefault="00650E95" w14:paraId="08693C46" w14:textId="77777777"/>
    <w:p w:rsidR="00650E95" w:rsidP="00650E95" w:rsidRDefault="00650E95" w14:paraId="483A10FC" w14:textId="77777777">
      <w:pPr>
        <w:pStyle w:val="Heading2"/>
      </w:pPr>
      <w:r>
        <w:lastRenderedPageBreak/>
        <w:t>Communicate with your Instructor</w:t>
      </w:r>
    </w:p>
    <w:p w:rsidRPr="000D37C0" w:rsidR="00650E95" w:rsidP="00650E95" w:rsidRDefault="00650E95" w14:paraId="76AA7F4A" w14:textId="6A3EF5C4">
      <w:pPr>
        <w:widowControl w:val="0"/>
        <w:spacing w:after="240"/>
      </w:pPr>
      <w:r>
        <w:t xml:space="preserve">If you find that you have any trouble keeping up with assignments or other aspects of the course, make sure you let your instructor know as early as possible. As you will </w:t>
      </w:r>
      <w:r w:rsidR="003667C9">
        <w:t>know</w:t>
      </w:r>
      <w:r>
        <w:t>, building rapport and effective relationships are key to becoming an effective professional. Make sure that you are proactive in informing your instructor when difficulties arise during the semester so that we can help you find a solution.</w:t>
      </w:r>
    </w:p>
    <w:p w:rsidR="00650E95" w:rsidP="00650E95" w:rsidRDefault="00650E95" w14:paraId="05E241BB" w14:textId="77777777">
      <w:pPr>
        <w:pStyle w:val="Heading2"/>
      </w:pPr>
      <w:r>
        <w:t>*Textbook &amp; Course Materials (Bibliography)</w:t>
      </w:r>
    </w:p>
    <w:p w:rsidRPr="00E1448E" w:rsidR="0099287D" w:rsidP="00650E95" w:rsidRDefault="00650E95" w14:paraId="3CC0EBD4" w14:textId="2949ACDF">
      <w:pPr>
        <w:widowControl w:val="0"/>
        <w:rPr>
          <w:color w:val="auto"/>
        </w:rPr>
      </w:pPr>
      <w:r>
        <w:rPr>
          <w:b/>
        </w:rPr>
        <w:t>Required Text:</w:t>
      </w:r>
      <w:r w:rsidRPr="00281907">
        <w:rPr>
          <w:color w:val="910091"/>
        </w:rPr>
        <w:t xml:space="preserve"> </w:t>
      </w:r>
      <w:r w:rsidRPr="00060336" w:rsidR="00E1448E">
        <w:rPr>
          <w:b/>
          <w:bCs/>
          <w:color w:val="auto"/>
        </w:rPr>
        <w:t>None</w:t>
      </w:r>
      <w:r w:rsidR="00060336">
        <w:rPr>
          <w:color w:val="auto"/>
        </w:rPr>
        <w:t>.</w:t>
      </w:r>
      <w:r w:rsidRPr="00E1448E" w:rsidR="00E1448E">
        <w:rPr>
          <w:color w:val="auto"/>
        </w:rPr>
        <w:t xml:space="preserve"> </w:t>
      </w:r>
      <w:r w:rsidR="00060336">
        <w:rPr>
          <w:color w:val="auto"/>
        </w:rPr>
        <w:t>D</w:t>
      </w:r>
      <w:r w:rsidR="00E915D9">
        <w:rPr>
          <w:color w:val="auto"/>
        </w:rPr>
        <w:t>emonstration of M</w:t>
      </w:r>
      <w:r w:rsidR="008A6436">
        <w:rPr>
          <w:color w:val="auto"/>
        </w:rPr>
        <w:t xml:space="preserve">edical </w:t>
      </w:r>
      <w:r w:rsidR="00E915D9">
        <w:rPr>
          <w:color w:val="auto"/>
        </w:rPr>
        <w:t>L</w:t>
      </w:r>
      <w:r w:rsidR="008A6436">
        <w:rPr>
          <w:color w:val="auto"/>
        </w:rPr>
        <w:t xml:space="preserve">aboratory </w:t>
      </w:r>
      <w:r w:rsidR="00FB6CAB">
        <w:rPr>
          <w:color w:val="auto"/>
        </w:rPr>
        <w:t>Science (</w:t>
      </w:r>
      <w:r w:rsidR="003F7F2A">
        <w:rPr>
          <w:color w:val="auto"/>
        </w:rPr>
        <w:t>MLS)</w:t>
      </w:r>
      <w:r w:rsidR="00E915D9">
        <w:rPr>
          <w:color w:val="auto"/>
        </w:rPr>
        <w:t xml:space="preserve"> entry level proficienc</w:t>
      </w:r>
      <w:r w:rsidR="00A103FD">
        <w:rPr>
          <w:color w:val="auto"/>
        </w:rPr>
        <w:t>ies</w:t>
      </w:r>
      <w:r w:rsidR="00060336">
        <w:rPr>
          <w:color w:val="auto"/>
        </w:rPr>
        <w:t xml:space="preserve"> is required.</w:t>
      </w:r>
    </w:p>
    <w:p w:rsidRPr="003667C9" w:rsidR="00684FDE" w:rsidP="003667C9" w:rsidRDefault="00684FDE" w14:paraId="502401AD" w14:textId="3B7CAA93">
      <w:pPr>
        <w:widowControl w:val="0"/>
        <w:snapToGrid w:val="0"/>
        <w:rPr>
          <w:rFonts w:ascii="Times New Roman" w:hAnsi="Times New Roman" w:eastAsia="Times New Roman" w:cs="Times New Roman"/>
          <w:color w:val="auto"/>
        </w:rPr>
      </w:pPr>
    </w:p>
    <w:p w:rsidR="00650E95" w:rsidP="009D1E6D" w:rsidRDefault="00650E95" w14:paraId="2DD176DE" w14:textId="44AFC97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Pr>
          <w:b/>
        </w:rPr>
        <w:t xml:space="preserve">Recommended Texts &amp; Other Readings: </w:t>
      </w:r>
      <w:r w:rsidR="00E4370B">
        <w:rPr>
          <w:b/>
        </w:rPr>
        <w:t xml:space="preserve"> </w:t>
      </w:r>
      <w:r w:rsidR="00060336">
        <w:rPr>
          <w:b/>
        </w:rPr>
        <w:t>None</w:t>
      </w:r>
    </w:p>
    <w:p w:rsidRPr="008B130D" w:rsidR="00E7514D" w:rsidP="00060336" w:rsidRDefault="00E7514D" w14:paraId="29FE123A" w14:textId="77777777">
      <w:pPr>
        <w:widowControl w:val="0"/>
        <w:rPr>
          <w:bCs/>
        </w:rPr>
      </w:pPr>
    </w:p>
    <w:p w:rsidR="00650E95" w:rsidP="00072949" w:rsidRDefault="00650E95" w14:paraId="16356722" w14:textId="3152D574">
      <w:pPr>
        <w:pStyle w:val="Heading2"/>
      </w:pPr>
      <w:r>
        <w:t>*Course Learning Outcomes</w:t>
      </w:r>
    </w:p>
    <w:p w:rsidRPr="00356179" w:rsidR="00251070" w:rsidP="00251070" w:rsidRDefault="00251070" w14:paraId="29081511" w14:textId="77777777">
      <w:pPr>
        <w:widowControl w:val="0"/>
        <w:rPr>
          <w:rFonts w:eastAsia="Times New Roman" w:cs="Times New Roman"/>
          <w:color w:val="auto"/>
        </w:rPr>
      </w:pPr>
      <w:r w:rsidRPr="00356179">
        <w:rPr>
          <w:rFonts w:eastAsia="Times New Roman" w:cs="Times New Roman"/>
          <w:color w:val="auto"/>
        </w:rPr>
        <w:t xml:space="preserve">At the end of the clinical experience, students will demonstrate:  </w:t>
      </w:r>
    </w:p>
    <w:p w:rsidRPr="00251070" w:rsidR="00356179" w:rsidP="00251070" w:rsidRDefault="00356179" w14:paraId="6BECA89F" w14:textId="77777777">
      <w:pPr>
        <w:widowControl w:val="0"/>
        <w:rPr>
          <w:rFonts w:ascii="Times New Roman" w:hAnsi="Times New Roman" w:eastAsia="Times New Roman" w:cs="Times New Roman"/>
          <w:color w:val="auto"/>
          <w:sz w:val="24"/>
          <w:szCs w:val="24"/>
        </w:rPr>
      </w:pPr>
    </w:p>
    <w:p w:rsidRPr="001A0A01" w:rsidR="00144CEF" w:rsidP="00144CEF" w:rsidRDefault="00144CEF" w14:paraId="7E5959FA" w14:textId="77777777">
      <w:pPr>
        <w:pStyle w:val="paragraph"/>
        <w:numPr>
          <w:ilvl w:val="0"/>
          <w:numId w:val="20"/>
        </w:numPr>
        <w:spacing w:before="0" w:beforeAutospacing="0" w:after="0" w:afterAutospacing="0"/>
        <w:textAlignment w:val="baseline"/>
        <w:rPr>
          <w:rFonts w:ascii="Verdana" w:hAnsi="Verdana"/>
          <w:sz w:val="22"/>
          <w:szCs w:val="22"/>
        </w:rPr>
      </w:pPr>
      <w:r>
        <w:rPr>
          <w:rStyle w:val="eop"/>
          <w:rFonts w:ascii="Verdana" w:hAnsi="Verdana"/>
          <w:sz w:val="22"/>
          <w:szCs w:val="22"/>
        </w:rPr>
        <w:t xml:space="preserve">CLO 1: </w:t>
      </w:r>
      <w:r w:rsidRPr="001A0A01">
        <w:rPr>
          <w:rFonts w:ascii="Verdana" w:hAnsi="Verdana" w:eastAsia="MS Mincho"/>
          <w:sz w:val="22"/>
          <w:szCs w:val="22"/>
          <w:lang w:eastAsia="ja-JP"/>
        </w:rPr>
        <w:t>Ethical, moral, and professional behaviors.</w:t>
      </w:r>
    </w:p>
    <w:p w:rsidRPr="001A0A01" w:rsidR="00144CEF" w:rsidP="00144CEF" w:rsidRDefault="00144CEF" w14:paraId="282D5C91" w14:textId="77777777">
      <w:pPr>
        <w:pStyle w:val="paragraph"/>
        <w:numPr>
          <w:ilvl w:val="0"/>
          <w:numId w:val="20"/>
        </w:numPr>
        <w:spacing w:before="0" w:beforeAutospacing="0" w:after="0" w:afterAutospacing="0"/>
        <w:textAlignment w:val="baseline"/>
        <w:rPr>
          <w:rFonts w:ascii="Verdana" w:hAnsi="Verdana"/>
          <w:sz w:val="22"/>
          <w:szCs w:val="22"/>
        </w:rPr>
      </w:pPr>
      <w:r w:rsidRPr="001A0A01">
        <w:rPr>
          <w:rStyle w:val="eop"/>
          <w:rFonts w:ascii="Verdana" w:hAnsi="Verdana"/>
          <w:sz w:val="22"/>
          <w:szCs w:val="22"/>
        </w:rPr>
        <w:t>CLO 2:</w:t>
      </w:r>
      <w:r w:rsidRPr="001A0A01">
        <w:rPr>
          <w:rFonts w:ascii="Verdana" w:hAnsi="Verdana" w:eastAsia="MS Mincho"/>
          <w:sz w:val="22"/>
          <w:szCs w:val="22"/>
          <w:lang w:eastAsia="ja-JP"/>
        </w:rPr>
        <w:t xml:space="preserve"> Ability to work as a member of the laboratory team.</w:t>
      </w:r>
    </w:p>
    <w:p w:rsidRPr="001A0A01" w:rsidR="001A0A01" w:rsidP="001A0A01" w:rsidRDefault="00144CEF" w14:paraId="359DA6C4" w14:textId="17F5EC12">
      <w:pPr>
        <w:pStyle w:val="paragraph"/>
        <w:numPr>
          <w:ilvl w:val="0"/>
          <w:numId w:val="20"/>
        </w:numPr>
        <w:spacing w:before="0" w:beforeAutospacing="0" w:after="0" w:afterAutospacing="0"/>
        <w:textAlignment w:val="baseline"/>
        <w:rPr>
          <w:rFonts w:ascii="Verdana" w:hAnsi="Verdana"/>
          <w:sz w:val="22"/>
          <w:szCs w:val="22"/>
        </w:rPr>
      </w:pPr>
      <w:r w:rsidRPr="001A0A01">
        <w:rPr>
          <w:rStyle w:val="eop"/>
          <w:rFonts w:ascii="Verdana" w:hAnsi="Verdana"/>
          <w:sz w:val="22"/>
          <w:szCs w:val="22"/>
        </w:rPr>
        <w:t>CLO 3:</w:t>
      </w:r>
      <w:r w:rsidRPr="001A0A01" w:rsidR="001A0A01">
        <w:rPr>
          <w:rFonts w:ascii="Verdana" w:hAnsi="Verdana" w:eastAsia="MS Mincho"/>
          <w:sz w:val="22"/>
          <w:szCs w:val="22"/>
          <w:lang w:eastAsia="ja-JP"/>
        </w:rPr>
        <w:t xml:space="preserve"> </w:t>
      </w:r>
      <w:r w:rsidR="00C06ADE">
        <w:rPr>
          <w:rFonts w:ascii="Verdana" w:hAnsi="Verdana" w:eastAsia="MS Mincho"/>
          <w:sz w:val="22"/>
          <w:szCs w:val="22"/>
          <w:lang w:eastAsia="ja-JP"/>
        </w:rPr>
        <w:t xml:space="preserve">MLS </w:t>
      </w:r>
      <w:r w:rsidRPr="001A0A01">
        <w:rPr>
          <w:rFonts w:ascii="Verdana" w:hAnsi="Verdana" w:eastAsia="MS Mincho"/>
          <w:sz w:val="22"/>
          <w:szCs w:val="22"/>
          <w:lang w:eastAsia="ja-JP"/>
        </w:rPr>
        <w:t xml:space="preserve">Entry-level competencies in each of the major subdisciplines.  </w:t>
      </w:r>
    </w:p>
    <w:p w:rsidRPr="001A0A01" w:rsidR="00144CEF" w:rsidP="00B81845" w:rsidRDefault="001A0A01" w14:paraId="28FC338C" w14:textId="31098F4D">
      <w:pPr>
        <w:pStyle w:val="paragraph"/>
        <w:numPr>
          <w:ilvl w:val="0"/>
          <w:numId w:val="20"/>
        </w:numPr>
        <w:spacing w:before="0" w:beforeAutospacing="0" w:after="0" w:afterAutospacing="0"/>
        <w:textAlignment w:val="baseline"/>
        <w:rPr>
          <w:rFonts w:ascii="Verdana" w:hAnsi="Verdana"/>
          <w:sz w:val="22"/>
          <w:szCs w:val="22"/>
        </w:rPr>
      </w:pPr>
      <w:r w:rsidRPr="001A0A01">
        <w:rPr>
          <w:rStyle w:val="eop"/>
          <w:rFonts w:ascii="Verdana" w:hAnsi="Verdana"/>
          <w:sz w:val="22"/>
          <w:szCs w:val="22"/>
        </w:rPr>
        <w:t>CLO 4:</w:t>
      </w:r>
      <w:r w:rsidRPr="001A0A01">
        <w:rPr>
          <w:rFonts w:ascii="Verdana" w:hAnsi="Verdana" w:eastAsia="MS Mincho"/>
          <w:sz w:val="22"/>
          <w:szCs w:val="22"/>
          <w:lang w:eastAsia="ja-JP"/>
        </w:rPr>
        <w:t xml:space="preserve"> </w:t>
      </w:r>
      <w:r w:rsidRPr="001A0A01" w:rsidR="00144CEF">
        <w:rPr>
          <w:rFonts w:ascii="Verdana" w:hAnsi="Verdana" w:eastAsia="MS Mincho"/>
          <w:sz w:val="22"/>
          <w:szCs w:val="22"/>
          <w:lang w:eastAsia="ja-JP"/>
        </w:rPr>
        <w:t>Appropriate communication skills in the health care setting.</w:t>
      </w:r>
    </w:p>
    <w:p w:rsidR="00B81845" w:rsidP="00B81845" w:rsidRDefault="00B81845" w14:paraId="0AEA365A" w14:textId="77777777">
      <w:pPr>
        <w:widowControl w:val="0"/>
      </w:pPr>
    </w:p>
    <w:p w:rsidR="00650E95" w:rsidP="00B81845" w:rsidRDefault="00650E95" w14:paraId="3859D1E7" w14:textId="4BB21C08">
      <w:pPr>
        <w:widowControl w:val="0"/>
      </w:pPr>
      <w:r>
        <w:t xml:space="preserve">You will meet the outcomes listed above through a combination of the following activities in this course: </w:t>
      </w:r>
    </w:p>
    <w:p w:rsidR="003B1AB7" w:rsidP="00B81845" w:rsidRDefault="003B1AB7" w14:paraId="29CB17D8" w14:textId="77777777">
      <w:pPr>
        <w:widowControl w:val="0"/>
      </w:pPr>
    </w:p>
    <w:p w:rsidR="00650E95" w:rsidP="00985F9E" w:rsidRDefault="00FC3EC9" w14:paraId="454C0FB8" w14:textId="70E190C1">
      <w:pPr>
        <w:widowControl w:val="0"/>
        <w:numPr>
          <w:ilvl w:val="0"/>
          <w:numId w:val="4"/>
        </w:numPr>
        <w:ind w:hanging="360"/>
      </w:pPr>
      <w:r>
        <w:t xml:space="preserve">Completion </w:t>
      </w:r>
      <w:r w:rsidR="00BB31B1">
        <w:t>of the Attestation Task List form</w:t>
      </w:r>
      <w:r w:rsidR="001C554B">
        <w:t xml:space="preserve"> identifying </w:t>
      </w:r>
      <w:r w:rsidR="002A0B19">
        <w:t>disciplines within the clinical laboratory</w:t>
      </w:r>
      <w:r w:rsidR="00052C1B">
        <w:t xml:space="preserve"> that the student is considered proficient as an entry level MLS</w:t>
      </w:r>
      <w:r w:rsidR="003F7F2A">
        <w:t>.</w:t>
      </w:r>
    </w:p>
    <w:p w:rsidR="006F3F99" w:rsidP="00985F9E" w:rsidRDefault="006F3F99" w14:paraId="3D6CE31B" w14:textId="074A74D9">
      <w:pPr>
        <w:widowControl w:val="0"/>
        <w:numPr>
          <w:ilvl w:val="0"/>
          <w:numId w:val="4"/>
        </w:numPr>
        <w:ind w:hanging="360"/>
      </w:pPr>
      <w:r>
        <w:t>Identification of discipline</w:t>
      </w:r>
      <w:r w:rsidR="009C70E9">
        <w:t>(s)</w:t>
      </w:r>
      <w:r>
        <w:t xml:space="preserve">in the clinical laboratory that </w:t>
      </w:r>
      <w:r w:rsidR="00250412">
        <w:t>demonstration of proficiency</w:t>
      </w:r>
      <w:r w:rsidR="009C70E9">
        <w:t xml:space="preserve"> as an entry level MLS needs to be completed.</w:t>
      </w:r>
    </w:p>
    <w:p w:rsidR="00EA2F4F" w:rsidP="006F3F99" w:rsidRDefault="0011332E" w14:paraId="45D226DA" w14:textId="471C7D8E">
      <w:pPr>
        <w:widowControl w:val="0"/>
        <w:numPr>
          <w:ilvl w:val="0"/>
          <w:numId w:val="4"/>
        </w:numPr>
        <w:ind w:hanging="360"/>
      </w:pPr>
      <w:r>
        <w:t xml:space="preserve">Completion of </w:t>
      </w:r>
      <w:r w:rsidR="001B7734">
        <w:t>Skills Completion Plan</w:t>
      </w:r>
      <w:r>
        <w:t xml:space="preserve"> </w:t>
      </w:r>
      <w:r w:rsidR="00430FDC">
        <w:t xml:space="preserve">that addresses a tentative plan for completing </w:t>
      </w:r>
      <w:r w:rsidR="00FF390C">
        <w:t xml:space="preserve">entry level MLS </w:t>
      </w:r>
      <w:r w:rsidR="00430FDC">
        <w:t xml:space="preserve">proficiency in the remaining </w:t>
      </w:r>
      <w:r w:rsidR="00FF390C">
        <w:t xml:space="preserve">disciplines in the clinical laboratory. </w:t>
      </w:r>
    </w:p>
    <w:p w:rsidR="00BC73B2" w:rsidP="00AF65BE" w:rsidRDefault="00220ECF" w14:paraId="3EB1AC0B" w14:textId="1FBF4A29">
      <w:pPr>
        <w:widowControl w:val="0"/>
        <w:numPr>
          <w:ilvl w:val="0"/>
          <w:numId w:val="4"/>
        </w:numPr>
        <w:ind w:hanging="360"/>
      </w:pPr>
      <w:r>
        <w:t>Completion of the Attestation Task List</w:t>
      </w:r>
      <w:r w:rsidR="00E75D2A">
        <w:t xml:space="preserve"> indicating that the student has gain experience in all disciplines </w:t>
      </w:r>
      <w:r w:rsidR="003F7F2A">
        <w:t>as an entry level MLS.</w:t>
      </w:r>
    </w:p>
    <w:p w:rsidR="00AF65BE" w:rsidP="00AF65BE" w:rsidRDefault="00AF65BE" w14:paraId="088CB953" w14:textId="1CAAC037">
      <w:pPr>
        <w:widowControl w:val="0"/>
        <w:numPr>
          <w:ilvl w:val="0"/>
          <w:numId w:val="4"/>
        </w:numPr>
        <w:ind w:hanging="360"/>
      </w:pPr>
      <w:r>
        <w:t xml:space="preserve">Two required meetings throughout the semester to identify and questions or concerns that may arise </w:t>
      </w:r>
      <w:r w:rsidR="008A65BA">
        <w:t>while completing the required documentation.  As well as to ensure that the student will meet all requirements by the end of the semester.</w:t>
      </w:r>
    </w:p>
    <w:p w:rsidR="008A65BA" w:rsidP="008A65BA" w:rsidRDefault="008A65BA" w14:paraId="5D9CBEDE" w14:textId="77777777">
      <w:pPr>
        <w:widowControl w:val="0"/>
        <w:ind w:left="1080"/>
      </w:pPr>
    </w:p>
    <w:p w:rsidR="00650E95" w:rsidP="00650E95" w:rsidRDefault="00650E95" w14:paraId="3B4CBB5D" w14:textId="77777777">
      <w:pPr>
        <w:widowControl w:val="0"/>
        <w:spacing w:after="240"/>
      </w:pPr>
      <w:r>
        <w:t xml:space="preserve">This course will be delivered entirely online through the course management system Canvas. You will use your UWSP account to login to the course from the </w:t>
      </w:r>
      <w:hyperlink w:history="1" r:id="rId12">
        <w:r>
          <w:rPr>
            <w:rStyle w:val="Hyperlink"/>
          </w:rPr>
          <w:t>Canvas</w:t>
        </w:r>
        <w:r w:rsidRPr="00414757">
          <w:rPr>
            <w:rStyle w:val="Hyperlink"/>
          </w:rPr>
          <w:t xml:space="preserve"> Login Page</w:t>
        </w:r>
      </w:hyperlink>
      <w:r>
        <w:t xml:space="preserve">. If you have not activated your UWSP account, please visit the </w:t>
      </w:r>
      <w:hyperlink w:history="1" r:id="rId13">
        <w:r w:rsidRPr="00414757">
          <w:rPr>
            <w:rStyle w:val="Hyperlink"/>
          </w:rPr>
          <w:t>Manage Your Account</w:t>
        </w:r>
      </w:hyperlink>
      <w:r>
        <w:t xml:space="preserve"> page to do so.</w:t>
      </w:r>
    </w:p>
    <w:p w:rsidR="00650E95" w:rsidP="00650E95" w:rsidRDefault="00650E95" w14:paraId="09BCC451" w14:textId="77777777">
      <w:pPr>
        <w:pStyle w:val="Heading2"/>
      </w:pPr>
      <w:r>
        <w:t>*Attendance</w:t>
      </w:r>
    </w:p>
    <w:p w:rsidR="00277DF5" w:rsidP="00650E95" w:rsidRDefault="00277DF5" w14:paraId="15931B8F" w14:textId="7FC3A563">
      <w:pPr>
        <w:rPr>
          <w:color w:val="auto"/>
        </w:rPr>
      </w:pPr>
      <w:r>
        <w:rPr>
          <w:color w:val="auto"/>
        </w:rPr>
        <w:t>Students will identify a tentative rotation schedule appropriate to the</w:t>
      </w:r>
      <w:r w:rsidR="00046222">
        <w:rPr>
          <w:color w:val="auto"/>
        </w:rPr>
        <w:t xml:space="preserve"> rotatio</w:t>
      </w:r>
      <w:r w:rsidR="00F6172F">
        <w:rPr>
          <w:color w:val="auto"/>
        </w:rPr>
        <w:t xml:space="preserve">ns identified on their Attestation Task </w:t>
      </w:r>
      <w:r w:rsidR="00B56FE3">
        <w:rPr>
          <w:color w:val="auto"/>
        </w:rPr>
        <w:t xml:space="preserve">List.  Hours should be scheduled outside of normal work hours.  Students must be </w:t>
      </w:r>
      <w:r w:rsidR="00644022">
        <w:rPr>
          <w:color w:val="auto"/>
        </w:rPr>
        <w:t>in the role of student not employee while completing the clinical practicum.</w:t>
      </w:r>
    </w:p>
    <w:p w:rsidR="00277DF5" w:rsidP="00650E95" w:rsidRDefault="00277DF5" w14:paraId="37319EC5" w14:textId="77777777">
      <w:pPr>
        <w:rPr>
          <w:color w:val="auto"/>
        </w:rPr>
      </w:pPr>
    </w:p>
    <w:p w:rsidR="001254FA" w:rsidP="00650E95" w:rsidRDefault="004B341D" w14:paraId="722771EB" w14:textId="5C9A4732">
      <w:pPr>
        <w:rPr>
          <w:color w:val="auto"/>
        </w:rPr>
      </w:pPr>
      <w:r>
        <w:rPr>
          <w:color w:val="auto"/>
        </w:rPr>
        <w:t>Students are required to set up an appointment</w:t>
      </w:r>
      <w:r w:rsidR="00D016EE">
        <w:rPr>
          <w:color w:val="auto"/>
        </w:rPr>
        <w:t xml:space="preserve"> with the instructor using the online office hours process during the following weeks.</w:t>
      </w:r>
    </w:p>
    <w:p w:rsidR="00D016EE" w:rsidP="006F142F" w:rsidRDefault="00D016EE" w14:paraId="12369F61" w14:textId="7785B58A">
      <w:pPr>
        <w:ind w:left="0"/>
        <w:rPr>
          <w:color w:val="auto"/>
        </w:rPr>
      </w:pPr>
    </w:p>
    <w:p w:rsidR="00D016EE" w:rsidP="006F142F" w:rsidRDefault="00D016EE" w14:paraId="73F313CD" w14:textId="55DF0726">
      <w:pPr>
        <w:rPr>
          <w:color w:val="auto"/>
        </w:rPr>
      </w:pPr>
      <w:r>
        <w:rPr>
          <w:color w:val="auto"/>
        </w:rPr>
        <w:tab/>
      </w:r>
      <w:r>
        <w:rPr>
          <w:color w:val="auto"/>
        </w:rPr>
        <w:t xml:space="preserve">Week </w:t>
      </w:r>
      <w:r w:rsidR="006F142F">
        <w:rPr>
          <w:color w:val="auto"/>
        </w:rPr>
        <w:t>5-6</w:t>
      </w:r>
      <w:r>
        <w:rPr>
          <w:color w:val="auto"/>
        </w:rPr>
        <w:t xml:space="preserve"> </w:t>
      </w:r>
      <w:r w:rsidR="00B32323">
        <w:rPr>
          <w:color w:val="auto"/>
        </w:rPr>
        <w:t xml:space="preserve">First </w:t>
      </w:r>
      <w:r>
        <w:rPr>
          <w:color w:val="auto"/>
        </w:rPr>
        <w:t>Check</w:t>
      </w:r>
      <w:r w:rsidR="002774AA">
        <w:rPr>
          <w:color w:val="auto"/>
        </w:rPr>
        <w:t>-i</w:t>
      </w:r>
      <w:r>
        <w:rPr>
          <w:color w:val="auto"/>
        </w:rPr>
        <w:t>n</w:t>
      </w:r>
      <w:r w:rsidR="002774AA">
        <w:rPr>
          <w:color w:val="auto"/>
        </w:rPr>
        <w:t xml:space="preserve"> Meeting</w:t>
      </w:r>
    </w:p>
    <w:p w:rsidR="00D016EE" w:rsidP="00650E95" w:rsidRDefault="00D016EE" w14:paraId="14457052" w14:textId="6CB9B938">
      <w:pPr>
        <w:rPr>
          <w:color w:val="auto"/>
        </w:rPr>
      </w:pPr>
      <w:r>
        <w:rPr>
          <w:color w:val="auto"/>
        </w:rPr>
        <w:tab/>
      </w:r>
      <w:r>
        <w:rPr>
          <w:color w:val="auto"/>
        </w:rPr>
        <w:t xml:space="preserve">Week </w:t>
      </w:r>
      <w:r w:rsidR="006F142F">
        <w:rPr>
          <w:color w:val="auto"/>
        </w:rPr>
        <w:t>11-</w:t>
      </w:r>
      <w:r>
        <w:rPr>
          <w:color w:val="auto"/>
        </w:rPr>
        <w:t xml:space="preserve">12 </w:t>
      </w:r>
      <w:r w:rsidR="006219F0">
        <w:rPr>
          <w:color w:val="auto"/>
        </w:rPr>
        <w:t>Second</w:t>
      </w:r>
      <w:r w:rsidR="002774AA">
        <w:rPr>
          <w:color w:val="auto"/>
        </w:rPr>
        <w:t xml:space="preserve"> </w:t>
      </w:r>
      <w:r>
        <w:rPr>
          <w:color w:val="auto"/>
        </w:rPr>
        <w:t>Check</w:t>
      </w:r>
      <w:r w:rsidR="002774AA">
        <w:rPr>
          <w:color w:val="auto"/>
        </w:rPr>
        <w:t>-i</w:t>
      </w:r>
      <w:r>
        <w:rPr>
          <w:color w:val="auto"/>
        </w:rPr>
        <w:t>n</w:t>
      </w:r>
      <w:r w:rsidR="002774AA">
        <w:rPr>
          <w:color w:val="auto"/>
        </w:rPr>
        <w:t xml:space="preserve"> Meeting</w:t>
      </w:r>
    </w:p>
    <w:p w:rsidR="00D016EE" w:rsidP="00650E95" w:rsidRDefault="00D016EE" w14:paraId="33F5782F" w14:textId="25AA3E34">
      <w:pPr>
        <w:rPr>
          <w:color w:val="auto"/>
        </w:rPr>
      </w:pPr>
      <w:r>
        <w:rPr>
          <w:color w:val="auto"/>
        </w:rPr>
        <w:tab/>
      </w:r>
      <w:r>
        <w:rPr>
          <w:color w:val="auto"/>
        </w:rPr>
        <w:t>Week 15</w:t>
      </w:r>
      <w:r w:rsidR="006219F0">
        <w:rPr>
          <w:color w:val="auto"/>
        </w:rPr>
        <w:t>-16</w:t>
      </w:r>
      <w:r>
        <w:rPr>
          <w:color w:val="auto"/>
        </w:rPr>
        <w:t xml:space="preserve"> </w:t>
      </w:r>
      <w:r w:rsidR="006219F0">
        <w:rPr>
          <w:color w:val="auto"/>
        </w:rPr>
        <w:t xml:space="preserve">Final </w:t>
      </w:r>
      <w:r>
        <w:rPr>
          <w:color w:val="auto"/>
        </w:rPr>
        <w:t>Check</w:t>
      </w:r>
      <w:r w:rsidR="006219F0">
        <w:rPr>
          <w:color w:val="auto"/>
        </w:rPr>
        <w:t>-i</w:t>
      </w:r>
      <w:r>
        <w:rPr>
          <w:color w:val="auto"/>
        </w:rPr>
        <w:t>n</w:t>
      </w:r>
      <w:r w:rsidR="006219F0">
        <w:rPr>
          <w:color w:val="auto"/>
        </w:rPr>
        <w:t xml:space="preserve"> (Optional as needed)</w:t>
      </w:r>
    </w:p>
    <w:p w:rsidR="003D02BB" w:rsidP="00650E95" w:rsidRDefault="003D02BB" w14:paraId="0F212018" w14:textId="04D8EBF9">
      <w:pPr>
        <w:rPr>
          <w:color w:val="auto"/>
        </w:rPr>
      </w:pPr>
    </w:p>
    <w:p w:rsidR="003D02BB" w:rsidP="00650E95" w:rsidRDefault="003D02BB" w14:paraId="10E16C3A" w14:textId="77E46703">
      <w:pPr>
        <w:rPr>
          <w:color w:val="auto"/>
        </w:rPr>
      </w:pPr>
      <w:r>
        <w:rPr>
          <w:color w:val="auto"/>
        </w:rPr>
        <w:t xml:space="preserve">At this time students </w:t>
      </w:r>
      <w:r w:rsidR="00BE03C2">
        <w:rPr>
          <w:color w:val="auto"/>
        </w:rPr>
        <w:t>will</w:t>
      </w:r>
      <w:r>
        <w:rPr>
          <w:color w:val="auto"/>
        </w:rPr>
        <w:t xml:space="preserve"> talk with the instructor about </w:t>
      </w:r>
      <w:r w:rsidR="00277D2C">
        <w:rPr>
          <w:color w:val="auto"/>
        </w:rPr>
        <w:t>an</w:t>
      </w:r>
      <w:r w:rsidR="003310E9">
        <w:rPr>
          <w:color w:val="auto"/>
        </w:rPr>
        <w:t>y</w:t>
      </w:r>
      <w:r w:rsidR="00277D2C">
        <w:rPr>
          <w:color w:val="auto"/>
        </w:rPr>
        <w:t xml:space="preserve"> questions or concerns that they may have.  It is also a great time to identify </w:t>
      </w:r>
      <w:r w:rsidR="007C7F1A">
        <w:rPr>
          <w:color w:val="auto"/>
        </w:rPr>
        <w:t xml:space="preserve">concepts or topics that </w:t>
      </w:r>
      <w:r w:rsidR="003D2B96">
        <w:rPr>
          <w:color w:val="auto"/>
        </w:rPr>
        <w:t xml:space="preserve">may require further instruction or additional resources </w:t>
      </w:r>
      <w:r w:rsidR="000379B0">
        <w:rPr>
          <w:color w:val="auto"/>
        </w:rPr>
        <w:t xml:space="preserve">to </w:t>
      </w:r>
      <w:r w:rsidR="00BE03C2">
        <w:rPr>
          <w:color w:val="auto"/>
        </w:rPr>
        <w:t xml:space="preserve">aid in the </w:t>
      </w:r>
      <w:r w:rsidR="000370BE">
        <w:rPr>
          <w:color w:val="auto"/>
        </w:rPr>
        <w:t>develop</w:t>
      </w:r>
      <w:r w:rsidR="00BE03C2">
        <w:rPr>
          <w:color w:val="auto"/>
        </w:rPr>
        <w:t>ment of</w:t>
      </w:r>
      <w:r w:rsidR="000370BE">
        <w:rPr>
          <w:color w:val="auto"/>
        </w:rPr>
        <w:t xml:space="preserve"> entry-level MLS skills.</w:t>
      </w:r>
    </w:p>
    <w:p w:rsidRPr="00C43DE3" w:rsidR="00D016EE" w:rsidP="00650E95" w:rsidRDefault="00D016EE" w14:paraId="7533E212" w14:textId="77777777">
      <w:pPr>
        <w:rPr>
          <w:i/>
          <w:iCs/>
          <w:color w:val="auto"/>
        </w:rPr>
      </w:pPr>
    </w:p>
    <w:p w:rsidRPr="00C43DE3" w:rsidR="00AC2A0C" w:rsidP="00650E95" w:rsidRDefault="004E7971" w14:paraId="5D07DEAD" w14:textId="3C347D69">
      <w:pPr>
        <w:rPr>
          <w:i/>
          <w:iCs/>
          <w:color w:val="auto"/>
        </w:rPr>
      </w:pPr>
      <w:r w:rsidRPr="00C43DE3">
        <w:rPr>
          <w:i/>
          <w:iCs/>
          <w:color w:val="auto"/>
        </w:rPr>
        <w:t>The instructor reserves the right to add additional dates</w:t>
      </w:r>
      <w:r w:rsidRPr="00C43DE3" w:rsidR="009D2D59">
        <w:rPr>
          <w:i/>
          <w:iCs/>
          <w:color w:val="auto"/>
        </w:rPr>
        <w:t xml:space="preserve"> as deemed necessary to ensure </w:t>
      </w:r>
      <w:r w:rsidRPr="00C43DE3" w:rsidR="00B94775">
        <w:rPr>
          <w:i/>
          <w:iCs/>
          <w:color w:val="auto"/>
        </w:rPr>
        <w:t xml:space="preserve">successful </w:t>
      </w:r>
      <w:r w:rsidRPr="00C43DE3" w:rsidR="009D2D59">
        <w:rPr>
          <w:i/>
          <w:iCs/>
          <w:color w:val="auto"/>
        </w:rPr>
        <w:t>progress</w:t>
      </w:r>
      <w:r w:rsidRPr="00C43DE3" w:rsidR="00B94775">
        <w:rPr>
          <w:i/>
          <w:iCs/>
          <w:color w:val="auto"/>
        </w:rPr>
        <w:t xml:space="preserve"> in the course.</w:t>
      </w:r>
      <w:r w:rsidRPr="00C43DE3" w:rsidR="003C2E11">
        <w:rPr>
          <w:i/>
          <w:iCs/>
          <w:color w:val="auto"/>
        </w:rPr>
        <w:t xml:space="preserve"> Students are encouraged to </w:t>
      </w:r>
      <w:r w:rsidRPr="00C43DE3" w:rsidR="00932E13">
        <w:rPr>
          <w:i/>
          <w:iCs/>
          <w:color w:val="auto"/>
        </w:rPr>
        <w:t>check in with the instructor</w:t>
      </w:r>
      <w:r w:rsidR="00EA51F5">
        <w:rPr>
          <w:i/>
          <w:iCs/>
          <w:color w:val="auto"/>
        </w:rPr>
        <w:t xml:space="preserve"> </w:t>
      </w:r>
      <w:r w:rsidR="00915E15">
        <w:rPr>
          <w:i/>
          <w:iCs/>
          <w:color w:val="auto"/>
        </w:rPr>
        <w:t>as needed</w:t>
      </w:r>
      <w:r w:rsidRPr="00C43DE3" w:rsidR="00932E13">
        <w:rPr>
          <w:i/>
          <w:iCs/>
          <w:color w:val="auto"/>
        </w:rPr>
        <w:t xml:space="preserve"> </w:t>
      </w:r>
      <w:r w:rsidRPr="00C43DE3" w:rsidR="002001E2">
        <w:rPr>
          <w:i/>
          <w:iCs/>
          <w:color w:val="auto"/>
        </w:rPr>
        <w:t>with questions</w:t>
      </w:r>
      <w:r w:rsidRPr="00C43DE3" w:rsidR="004848F8">
        <w:rPr>
          <w:i/>
          <w:iCs/>
          <w:color w:val="auto"/>
        </w:rPr>
        <w:t xml:space="preserve"> and to work proactively.  </w:t>
      </w:r>
      <w:r w:rsidRPr="00C43DE3" w:rsidR="002001E2">
        <w:rPr>
          <w:i/>
          <w:iCs/>
          <w:color w:val="auto"/>
        </w:rPr>
        <w:t xml:space="preserve"> </w:t>
      </w:r>
      <w:r w:rsidRPr="00C43DE3" w:rsidR="003C2E11">
        <w:rPr>
          <w:i/>
          <w:iCs/>
          <w:color w:val="auto"/>
        </w:rPr>
        <w:t xml:space="preserve">  </w:t>
      </w:r>
      <w:r w:rsidRPr="00C43DE3" w:rsidR="00B94775">
        <w:rPr>
          <w:i/>
          <w:iCs/>
          <w:color w:val="auto"/>
        </w:rPr>
        <w:t xml:space="preserve">  </w:t>
      </w:r>
    </w:p>
    <w:p w:rsidR="00650E95" w:rsidP="00650E95" w:rsidRDefault="00650E95" w14:paraId="61982971" w14:textId="77777777">
      <w:pPr>
        <w:pStyle w:val="Heading2"/>
      </w:pPr>
      <w:r>
        <w:t>*Topic Outline/Schedule</w:t>
      </w:r>
    </w:p>
    <w:p w:rsidR="00650E95" w:rsidP="00650E95" w:rsidRDefault="00650E95" w14:paraId="257AB65C" w14:textId="5077A139">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rsidR="00665FCF" w:rsidP="00650E95" w:rsidRDefault="00665FCF" w14:paraId="1870E153" w14:textId="3D80E9EB"/>
    <w:tbl>
      <w:tblPr>
        <w:tblW w:w="9464" w:type="dxa"/>
        <w:tblInd w:w="-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05"/>
        <w:gridCol w:w="6037"/>
        <w:gridCol w:w="2422"/>
      </w:tblGrid>
      <w:tr w:rsidRPr="003A66B5" w:rsidR="00665FCF" w:rsidTr="00C0337B" w14:paraId="6BEA9FD3" w14:textId="77777777">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091C89" w:rsidRDefault="00665FCF" w14:paraId="4B8C530E" w14:textId="7E531A3C">
            <w:pPr>
              <w:ind w:left="0"/>
              <w:jc w:val="center"/>
              <w:textAlignment w:val="baseline"/>
              <w:rPr>
                <w:rFonts w:eastAsia="Times New Roman" w:cs="Segoe UI"/>
              </w:rPr>
            </w:pPr>
            <w:r w:rsidRPr="003A66B5">
              <w:rPr>
                <w:rFonts w:eastAsia="Times New Roman" w:cs="Segoe UI"/>
                <w:b/>
                <w:bCs/>
              </w:rPr>
              <w:t>Week</w:t>
            </w:r>
          </w:p>
        </w:tc>
        <w:tc>
          <w:tcPr>
            <w:tcW w:w="603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091C89" w:rsidRDefault="00665FCF" w14:paraId="615B0FBC" w14:textId="55227E76">
            <w:pPr>
              <w:ind w:left="0"/>
              <w:jc w:val="center"/>
              <w:textAlignment w:val="baseline"/>
              <w:rPr>
                <w:rFonts w:eastAsia="Times New Roman" w:cs="Segoe UI"/>
              </w:rPr>
            </w:pPr>
            <w:r w:rsidRPr="003A66B5">
              <w:rPr>
                <w:rFonts w:eastAsia="Times New Roman" w:cs="Segoe UI"/>
                <w:b/>
                <w:bCs/>
              </w:rPr>
              <w:t>Topic</w:t>
            </w:r>
          </w:p>
        </w:tc>
        <w:tc>
          <w:tcPr>
            <w:tcW w:w="242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091C89" w:rsidRDefault="00665FCF" w14:paraId="7D777C5B" w14:textId="275A48B7">
            <w:pPr>
              <w:ind w:left="0"/>
              <w:jc w:val="center"/>
              <w:textAlignment w:val="baseline"/>
              <w:rPr>
                <w:rFonts w:eastAsia="Times New Roman" w:cs="Segoe UI"/>
              </w:rPr>
            </w:pPr>
            <w:r w:rsidRPr="003A66B5">
              <w:rPr>
                <w:rFonts w:eastAsia="Times New Roman" w:cs="Segoe UI"/>
                <w:b/>
                <w:bCs/>
              </w:rPr>
              <w:t>Due Date</w:t>
            </w:r>
          </w:p>
        </w:tc>
      </w:tr>
      <w:tr w:rsidRPr="003A66B5" w:rsidR="00665FCF" w:rsidTr="00C0337B" w14:paraId="0882BAE1" w14:textId="77777777">
        <w:trPr>
          <w:trHeight w:val="678"/>
        </w:trPr>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65FCF" w:rsidRDefault="00665FCF" w14:paraId="230249BB" w14:textId="71942054">
            <w:pPr>
              <w:ind w:left="0"/>
              <w:jc w:val="center"/>
              <w:textAlignment w:val="baseline"/>
              <w:rPr>
                <w:rFonts w:eastAsia="Times New Roman" w:cs="Segoe UI"/>
              </w:rPr>
            </w:pPr>
            <w:r w:rsidRPr="003A66B5">
              <w:rPr>
                <w:rFonts w:eastAsia="Times New Roman" w:cs="Segoe UI"/>
              </w:rPr>
              <w:t>1</w:t>
            </w:r>
            <w:r w:rsidRPr="003A66B5" w:rsidR="00615488">
              <w:rPr>
                <w:rFonts w:eastAsia="Times New Roman" w:cs="Segoe UI"/>
              </w:rPr>
              <w:t>, 2</w:t>
            </w:r>
          </w:p>
        </w:tc>
        <w:tc>
          <w:tcPr>
            <w:tcW w:w="603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2F6C29" w:rsidP="002F6C29" w:rsidRDefault="00944F29" w14:paraId="29D349F3" w14:textId="7E0DBCC3">
            <w:pPr>
              <w:ind w:left="0"/>
              <w:textAlignment w:val="baseline"/>
              <w:rPr>
                <w:rFonts w:eastAsia="Times New Roman" w:cs="Segoe UI"/>
              </w:rPr>
            </w:pPr>
            <w:r w:rsidRPr="003A66B5">
              <w:rPr>
                <w:rFonts w:eastAsia="Times New Roman" w:cs="Segoe UI"/>
              </w:rPr>
              <w:t>Upload the following documents – Submission of Attestation Form</w:t>
            </w:r>
            <w:r w:rsidRPr="003A66B5" w:rsidR="001B7734">
              <w:rPr>
                <w:rFonts w:eastAsia="Times New Roman" w:cs="Segoe UI"/>
              </w:rPr>
              <w:t>, Skills Completion Plan</w:t>
            </w:r>
          </w:p>
          <w:p w:rsidRPr="003A66B5" w:rsidR="00665FCF" w:rsidP="00665FCF" w:rsidRDefault="00665FCF" w14:paraId="29C8BFE7" w14:textId="4C44752C">
            <w:pPr>
              <w:ind w:left="0"/>
              <w:textAlignment w:val="baseline"/>
              <w:rPr>
                <w:rFonts w:eastAsia="Times New Roman" w:cs="Segoe UI"/>
              </w:rPr>
            </w:pPr>
          </w:p>
        </w:tc>
        <w:tc>
          <w:tcPr>
            <w:tcW w:w="242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3A66B5" w:rsidRDefault="00DF279E" w14:paraId="1576C57B" w14:textId="7B26DE35">
            <w:pPr>
              <w:ind w:left="0"/>
              <w:textAlignment w:val="baseline"/>
              <w:rPr>
                <w:rFonts w:eastAsia="Times New Roman" w:cs="Segoe UI"/>
              </w:rPr>
            </w:pPr>
            <w:r>
              <w:rPr>
                <w:rFonts w:eastAsia="Times New Roman" w:cs="Segoe UI"/>
              </w:rPr>
              <w:t>September 16</w:t>
            </w:r>
            <w:r w:rsidRPr="003A66B5" w:rsidR="003A66B5">
              <w:rPr>
                <w:rFonts w:eastAsia="Times New Roman" w:cs="Segoe UI"/>
              </w:rPr>
              <w:t>, 2020</w:t>
            </w:r>
          </w:p>
        </w:tc>
      </w:tr>
      <w:tr w:rsidRPr="003A66B5" w:rsidR="00665FCF" w:rsidTr="00091C89" w14:paraId="1D097E77" w14:textId="77777777">
        <w:trPr>
          <w:trHeight w:val="525"/>
        </w:trPr>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65FCF" w:rsidRDefault="002936D0" w14:paraId="09F0D954" w14:textId="201879E5">
            <w:pPr>
              <w:ind w:left="0"/>
              <w:jc w:val="center"/>
              <w:textAlignment w:val="baseline"/>
              <w:rPr>
                <w:rFonts w:eastAsia="Times New Roman" w:cs="Segoe UI"/>
              </w:rPr>
            </w:pPr>
            <w:r w:rsidRPr="003A66B5">
              <w:rPr>
                <w:rFonts w:eastAsia="Times New Roman" w:cs="Segoe UI"/>
              </w:rPr>
              <w:t>5, 6</w:t>
            </w:r>
          </w:p>
        </w:tc>
        <w:tc>
          <w:tcPr>
            <w:tcW w:w="603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65FCF" w:rsidRDefault="00915874" w14:paraId="77CE2728" w14:textId="68B6FE90">
            <w:pPr>
              <w:ind w:left="0"/>
              <w:textAlignment w:val="baseline"/>
              <w:rPr>
                <w:rFonts w:eastAsia="Times New Roman" w:cs="Segoe UI"/>
              </w:rPr>
            </w:pPr>
            <w:r w:rsidRPr="003A66B5">
              <w:rPr>
                <w:rFonts w:eastAsia="Times New Roman" w:cs="Segoe UI"/>
              </w:rPr>
              <w:t>First Check-in Meeting</w:t>
            </w:r>
          </w:p>
        </w:tc>
        <w:tc>
          <w:tcPr>
            <w:tcW w:w="242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3A66B5" w:rsidRDefault="003A66B5" w14:paraId="3AC119D9" w14:textId="366BE99F">
            <w:pPr>
              <w:ind w:left="0"/>
              <w:textAlignment w:val="baseline"/>
              <w:rPr>
                <w:rFonts w:eastAsia="Times New Roman" w:cs="Segoe UI"/>
              </w:rPr>
            </w:pPr>
            <w:r>
              <w:rPr>
                <w:rFonts w:eastAsia="Times New Roman" w:cs="Segoe UI"/>
              </w:rPr>
              <w:t>October 14, 2022</w:t>
            </w:r>
          </w:p>
        </w:tc>
      </w:tr>
      <w:tr w:rsidRPr="003A66B5" w:rsidR="00665FCF" w:rsidTr="00091C89" w14:paraId="7C2BDC4F" w14:textId="77777777">
        <w:trPr>
          <w:trHeight w:val="525"/>
        </w:trPr>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65FCF" w:rsidRDefault="006B32F2" w14:paraId="2970F41F" w14:textId="4AB8A831">
            <w:pPr>
              <w:ind w:left="0"/>
              <w:jc w:val="center"/>
              <w:textAlignment w:val="baseline"/>
              <w:rPr>
                <w:rFonts w:eastAsia="Times New Roman" w:cs="Segoe UI"/>
              </w:rPr>
            </w:pPr>
            <w:r w:rsidRPr="003A66B5">
              <w:rPr>
                <w:rFonts w:eastAsia="Times New Roman" w:cs="Segoe UI"/>
              </w:rPr>
              <w:t>11, 12</w:t>
            </w:r>
          </w:p>
        </w:tc>
        <w:tc>
          <w:tcPr>
            <w:tcW w:w="603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65FCF" w:rsidRDefault="00915874" w14:paraId="6D521144" w14:textId="7843DB8C">
            <w:pPr>
              <w:ind w:left="0"/>
              <w:textAlignment w:val="baseline"/>
              <w:rPr>
                <w:rFonts w:eastAsia="Times New Roman" w:cs="Segoe UI"/>
              </w:rPr>
            </w:pPr>
            <w:r w:rsidRPr="003A66B5">
              <w:rPr>
                <w:rFonts w:eastAsia="Times New Roman" w:cs="Segoe UI"/>
              </w:rPr>
              <w:t>Second Check-in Meeting</w:t>
            </w:r>
          </w:p>
        </w:tc>
        <w:tc>
          <w:tcPr>
            <w:tcW w:w="242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DF279E" w:rsidRDefault="00DF279E" w14:paraId="006D4CE7" w14:textId="188ECD8B">
            <w:pPr>
              <w:ind w:left="0"/>
              <w:textAlignment w:val="baseline"/>
              <w:rPr>
                <w:rFonts w:eastAsia="Times New Roman" w:cs="Segoe UI"/>
              </w:rPr>
            </w:pPr>
            <w:r>
              <w:rPr>
                <w:rFonts w:eastAsia="Times New Roman" w:cs="Segoe UI"/>
              </w:rPr>
              <w:t>November 2</w:t>
            </w:r>
            <w:r w:rsidR="005951B6">
              <w:rPr>
                <w:rFonts w:eastAsia="Times New Roman" w:cs="Segoe UI"/>
              </w:rPr>
              <w:t>2</w:t>
            </w:r>
            <w:r>
              <w:rPr>
                <w:rFonts w:eastAsia="Times New Roman" w:cs="Segoe UI"/>
              </w:rPr>
              <w:t>, 2022</w:t>
            </w:r>
          </w:p>
        </w:tc>
      </w:tr>
      <w:tr w:rsidRPr="003A66B5" w:rsidR="00665FCF" w:rsidTr="00091C89" w14:paraId="30D436D4" w14:textId="77777777">
        <w:trPr>
          <w:trHeight w:val="525"/>
        </w:trPr>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65FCF" w:rsidRDefault="00665FCF" w14:paraId="14D79012" w14:textId="319795E0">
            <w:pPr>
              <w:ind w:left="0"/>
              <w:jc w:val="center"/>
              <w:textAlignment w:val="baseline"/>
              <w:rPr>
                <w:rFonts w:eastAsia="Times New Roman" w:cs="Segoe UI"/>
              </w:rPr>
            </w:pPr>
            <w:r w:rsidRPr="003A66B5">
              <w:rPr>
                <w:rFonts w:eastAsia="Times New Roman" w:cs="Segoe UI"/>
              </w:rPr>
              <w:t>1</w:t>
            </w:r>
            <w:r w:rsidRPr="003A66B5" w:rsidR="001C5A96">
              <w:rPr>
                <w:rFonts w:eastAsia="Times New Roman" w:cs="Segoe UI"/>
              </w:rPr>
              <w:t>5</w:t>
            </w:r>
            <w:r w:rsidRPr="003A66B5" w:rsidR="00684427">
              <w:rPr>
                <w:rFonts w:eastAsia="Times New Roman" w:cs="Segoe UI"/>
              </w:rPr>
              <w:t xml:space="preserve">, </w:t>
            </w:r>
            <w:r w:rsidRPr="003A66B5" w:rsidR="00915874">
              <w:rPr>
                <w:rFonts w:eastAsia="Times New Roman" w:cs="Segoe UI"/>
              </w:rPr>
              <w:t>16</w:t>
            </w:r>
          </w:p>
        </w:tc>
        <w:tc>
          <w:tcPr>
            <w:tcW w:w="603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65FCF" w:rsidRDefault="00E83AC3" w14:paraId="2CBEB2B8" w14:textId="72B8BBC9">
            <w:pPr>
              <w:ind w:left="0"/>
              <w:textAlignment w:val="baseline"/>
              <w:rPr>
                <w:rFonts w:eastAsia="Times New Roman" w:cs="Segoe UI"/>
              </w:rPr>
            </w:pPr>
            <w:r w:rsidRPr="003A66B5">
              <w:rPr>
                <w:rFonts w:eastAsia="Times New Roman" w:cs="Segoe UI"/>
              </w:rPr>
              <w:t xml:space="preserve">Final Check-in Meeting (Optional as </w:t>
            </w:r>
            <w:r w:rsidRPr="003A66B5" w:rsidR="00684427">
              <w:rPr>
                <w:rFonts w:eastAsia="Times New Roman" w:cs="Segoe UI"/>
              </w:rPr>
              <w:t xml:space="preserve">needed)  </w:t>
            </w:r>
          </w:p>
        </w:tc>
        <w:tc>
          <w:tcPr>
            <w:tcW w:w="242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A66B5" w:rsidR="00665FCF" w:rsidP="00654EDF" w:rsidRDefault="00654EDF" w14:paraId="2ADB0ED1" w14:textId="5CBF2196">
            <w:pPr>
              <w:ind w:left="0"/>
              <w:textAlignment w:val="baseline"/>
              <w:rPr>
                <w:rFonts w:eastAsia="Times New Roman" w:cs="Segoe UI"/>
              </w:rPr>
            </w:pPr>
            <w:r>
              <w:rPr>
                <w:rFonts w:eastAsia="Times New Roman" w:cs="Segoe UI"/>
              </w:rPr>
              <w:t>December 1</w:t>
            </w:r>
            <w:r w:rsidR="00341D72">
              <w:rPr>
                <w:rFonts w:eastAsia="Times New Roman" w:cs="Segoe UI"/>
              </w:rPr>
              <w:t>5</w:t>
            </w:r>
            <w:r>
              <w:rPr>
                <w:rFonts w:eastAsia="Times New Roman" w:cs="Segoe UI"/>
              </w:rPr>
              <w:t>, 2022</w:t>
            </w:r>
          </w:p>
        </w:tc>
      </w:tr>
      <w:tr w:rsidRPr="003A66B5" w:rsidR="00E83AC3" w:rsidTr="00091C89" w14:paraId="65E903FB" w14:textId="77777777">
        <w:trPr>
          <w:trHeight w:val="525"/>
        </w:trPr>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A66B5" w:rsidR="00E83AC3" w:rsidP="00665FCF" w:rsidRDefault="00E83AC3" w14:paraId="6E551E6F" w14:textId="43A17D8E">
            <w:pPr>
              <w:ind w:left="0"/>
              <w:jc w:val="center"/>
              <w:textAlignment w:val="baseline"/>
              <w:rPr>
                <w:rFonts w:eastAsia="Times New Roman" w:cs="Segoe UI"/>
              </w:rPr>
            </w:pPr>
            <w:r w:rsidRPr="003A66B5">
              <w:rPr>
                <w:rFonts w:eastAsia="Times New Roman" w:cs="Segoe UI"/>
              </w:rPr>
              <w:t>16</w:t>
            </w:r>
          </w:p>
        </w:tc>
        <w:tc>
          <w:tcPr>
            <w:tcW w:w="603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A66B5" w:rsidR="00E83AC3" w:rsidP="00665FCF" w:rsidRDefault="00E83AC3" w14:paraId="527D768B" w14:textId="3373C58B">
            <w:pPr>
              <w:ind w:left="0"/>
              <w:textAlignment w:val="baseline"/>
              <w:rPr>
                <w:rFonts w:eastAsia="Times New Roman" w:cs="Segoe UI"/>
              </w:rPr>
            </w:pPr>
            <w:r w:rsidRPr="003A66B5">
              <w:rPr>
                <w:rFonts w:eastAsia="Times New Roman" w:cs="Segoe UI"/>
              </w:rPr>
              <w:t>Submission of Completed Attestation Task List Form</w:t>
            </w:r>
          </w:p>
        </w:tc>
        <w:tc>
          <w:tcPr>
            <w:tcW w:w="242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3A66B5" w:rsidR="00E83AC3" w:rsidP="00341D72" w:rsidRDefault="00341D72" w14:paraId="323993D4" w14:textId="48A9E3CC">
            <w:pPr>
              <w:ind w:left="0"/>
              <w:textAlignment w:val="baseline"/>
              <w:rPr>
                <w:rFonts w:eastAsia="Times New Roman" w:cs="Segoe UI"/>
              </w:rPr>
            </w:pPr>
            <w:r>
              <w:rPr>
                <w:rFonts w:eastAsia="Times New Roman" w:cs="Segoe UI"/>
              </w:rPr>
              <w:t>December 22, 2022</w:t>
            </w:r>
          </w:p>
        </w:tc>
      </w:tr>
    </w:tbl>
    <w:p w:rsidR="00665FCF" w:rsidP="00650E95" w:rsidRDefault="00665FCF" w14:paraId="159AC220" w14:textId="77777777"/>
    <w:p w:rsidR="00650E95" w:rsidP="00650E95" w:rsidRDefault="00650E95" w14:paraId="65DD1AC9" w14:textId="77777777">
      <w:pPr>
        <w:pStyle w:val="Heading2"/>
      </w:pPr>
      <w:r w:rsidRPr="4FD3A8E3">
        <w:t>Student Expectations</w:t>
      </w:r>
    </w:p>
    <w:p w:rsidR="00650E95" w:rsidP="00650E95" w:rsidRDefault="00650E95" w14:paraId="6E5975F2" w14:textId="77777777">
      <w:r w:rsidRPr="4FD3A8E3">
        <w:t>In this course you will be expected to complete the following types of tasks.</w:t>
      </w:r>
    </w:p>
    <w:p w:rsidR="00650E95" w:rsidP="007F1F52" w:rsidRDefault="0010685D" w14:paraId="44C71794" w14:textId="0C2E2D31">
      <w:pPr>
        <w:pStyle w:val="ListParagraph"/>
        <w:numPr>
          <w:ilvl w:val="0"/>
          <w:numId w:val="4"/>
        </w:numPr>
      </w:pPr>
      <w:r>
        <w:t>C</w:t>
      </w:r>
      <w:r w:rsidRPr="4FD3A8E3" w:rsidR="00650E95">
        <w:t>ommunicate via email</w:t>
      </w:r>
    </w:p>
    <w:p w:rsidR="00650E95" w:rsidP="00650E95" w:rsidRDefault="0010685D" w14:paraId="24E04FBA" w14:textId="1FC1CEB1">
      <w:pPr>
        <w:pStyle w:val="ListParagraph"/>
        <w:numPr>
          <w:ilvl w:val="0"/>
          <w:numId w:val="4"/>
        </w:numPr>
      </w:pPr>
      <w:r>
        <w:t>D</w:t>
      </w:r>
      <w:r w:rsidRPr="4FD3A8E3" w:rsidR="00650E95">
        <w:t xml:space="preserve">ownload and upload documents to </w:t>
      </w:r>
      <w:r w:rsidR="00D31301">
        <w:t>Canvas</w:t>
      </w:r>
    </w:p>
    <w:p w:rsidR="00753AF5" w:rsidP="00650E95" w:rsidRDefault="00753AF5" w14:paraId="6E7C5D87" w14:textId="2F4548AD">
      <w:pPr>
        <w:pStyle w:val="ListParagraph"/>
        <w:numPr>
          <w:ilvl w:val="0"/>
          <w:numId w:val="4"/>
        </w:numPr>
      </w:pPr>
      <w:r>
        <w:t xml:space="preserve">Sign-up for meeting via the Bookings </w:t>
      </w:r>
      <w:r w:rsidR="00A748F2">
        <w:t>link posted in Canvas</w:t>
      </w:r>
    </w:p>
    <w:p w:rsidR="00650E95" w:rsidP="00650E95" w:rsidRDefault="00650E95" w14:paraId="03CC5ADB" w14:textId="77777777"/>
    <w:p w:rsidR="00650E95" w:rsidP="00650E95" w:rsidRDefault="00650E95" w14:paraId="51C63A8E" w14:textId="77777777">
      <w:pPr>
        <w:pStyle w:val="Heading2"/>
      </w:pPr>
      <w:r>
        <w:t>Canvas Support</w:t>
      </w:r>
    </w:p>
    <w:p w:rsidR="00650E95" w:rsidP="00650E95" w:rsidRDefault="00650E95" w14:paraId="3CC13FDD" w14:textId="77777777">
      <w:pPr>
        <w:spacing w:before="100" w:beforeAutospacing="1" w:after="100" w:afterAutospacing="1"/>
        <w:rPr>
          <w:rFonts w:ascii="Times New Roman" w:hAnsi="Times New Roman" w:eastAsia="Times New Roman" w:cs="Times New Roman"/>
          <w:sz w:val="28"/>
          <w:szCs w:val="28"/>
        </w:rPr>
      </w:pPr>
      <w:r w:rsidRPr="000E3C07">
        <w:rPr>
          <w:rFonts w:ascii="Times New Roman" w:hAnsi="Times New Roman" w:eastAsia="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4">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rsidR="00650E95" w:rsidP="00650E95" w:rsidRDefault="00650E95" w14:paraId="5CBBD8CD" w14:textId="77777777">
      <w:pPr>
        <w:spacing w:before="100" w:beforeAutospacing="1" w:after="100" w:afterAutospacing="1"/>
        <w:rPr>
          <w:rFonts w:ascii="Times New Roman" w:hAnsi="Times New Roman" w:eastAsia="Times New Roman" w:cs="Times New Roman"/>
          <w:sz w:val="28"/>
          <w:szCs w:val="28"/>
        </w:rPr>
      </w:pPr>
      <w:r w:rsidRPr="000E3C07">
        <w:rPr>
          <w:rFonts w:ascii="Times New Roman" w:hAnsi="Times New Roman" w:eastAsia="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84B26B6">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41E9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o:lock v:ext="edit" aspectratio="t"/>
              </v:rect>
            </w:pict>
          </mc:Fallback>
        </mc:AlternateContent>
      </w:r>
      <w:r w:rsidRPr="00F83981">
        <w:rPr>
          <w:rFonts w:ascii="Times New Roman" w:hAnsi="Times New Roman" w:eastAsia="Times New Roman" w:cs="Times New Roman"/>
          <w:sz w:val="28"/>
          <w:szCs w:val="28"/>
        </w:rPr>
        <w:t>Click on the  </w:t>
      </w:r>
      <w:r w:rsidRPr="000E3C07">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        </w:t>
      </w:r>
      <w:r w:rsidRPr="00F83981">
        <w:rPr>
          <w:rFonts w:ascii="Times New Roman" w:hAnsi="Times New Roman" w:eastAsia="Times New Roman" w:cs="Times New Roman"/>
          <w:sz w:val="28"/>
          <w:szCs w:val="28"/>
        </w:rPr>
        <w:t xml:space="preserve">button in the global (left) navigation menu and note the </w:t>
      </w:r>
    </w:p>
    <w:p w:rsidRPr="000E3C07" w:rsidR="00650E95" w:rsidP="00650E95" w:rsidRDefault="00650E95" w14:paraId="2D79104F" w14:textId="77777777">
      <w:pPr>
        <w:spacing w:before="100" w:beforeAutospacing="1" w:after="100" w:afterAutospacing="1"/>
        <w:rPr>
          <w:rFonts w:ascii="Times New Roman" w:hAnsi="Times New Roman" w:eastAsia="Times New Roman" w:cs="Times New Roman"/>
          <w:sz w:val="28"/>
          <w:szCs w:val="28"/>
        </w:rPr>
      </w:pPr>
      <w:r w:rsidRPr="00F83981">
        <w:rPr>
          <w:rFonts w:ascii="Times New Roman" w:hAnsi="Times New Roman" w:eastAsia="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rsidTr="00004C3C" w14:paraId="1161FF63" w14:textId="77777777">
        <w:trPr>
          <w:trHeight w:val="622"/>
        </w:trPr>
        <w:tc>
          <w:tcPr>
            <w:tcW w:w="4765" w:type="dxa"/>
            <w:shd w:val="clear" w:color="auto" w:fill="B4C6E7" w:themeFill="accent5" w:themeFillTint="66"/>
          </w:tcPr>
          <w:p w:rsidR="00650E95" w:rsidP="00004C3C" w:rsidRDefault="00650E95" w14:paraId="18736664" w14:textId="77777777">
            <w:pPr>
              <w:spacing w:before="100" w:beforeAutospacing="1" w:after="100" w:afterAutospacing="1"/>
              <w:ind w:left="0"/>
              <w:rPr>
                <w:rFonts w:ascii="Times New Roman" w:hAnsi="Times New Roman" w:eastAsia="Times New Roman" w:cs="Times New Roman"/>
                <w:sz w:val="24"/>
                <w:szCs w:val="24"/>
              </w:rPr>
            </w:pPr>
            <w:r w:rsidRPr="00421FEA">
              <w:rPr>
                <w:rFonts w:ascii="Times New Roman" w:hAnsi="Times New Roman" w:eastAsia="Times New Roman" w:cs="Times New Roman"/>
                <w:sz w:val="36"/>
                <w:szCs w:val="36"/>
              </w:rPr>
              <w:t>Support Options</w:t>
            </w:r>
          </w:p>
        </w:tc>
        <w:tc>
          <w:tcPr>
            <w:tcW w:w="5079" w:type="dxa"/>
            <w:shd w:val="clear" w:color="auto" w:fill="B4C6E7" w:themeFill="accent5" w:themeFillTint="66"/>
            <w:vAlign w:val="center"/>
          </w:tcPr>
          <w:p w:rsidRPr="00F83981" w:rsidR="00650E95" w:rsidP="00004C3C" w:rsidRDefault="00650E95" w14:paraId="1E2BCCF1" w14:textId="77777777">
            <w:pPr>
              <w:spacing w:before="100" w:beforeAutospacing="1" w:after="100" w:afterAutospacing="1"/>
              <w:ind w:left="0"/>
              <w:rPr>
                <w:rFonts w:ascii="Times New Roman" w:hAnsi="Times New Roman" w:eastAsia="Times New Roman" w:cs="Times New Roman"/>
                <w:sz w:val="36"/>
                <w:szCs w:val="36"/>
              </w:rPr>
            </w:pPr>
            <w:r w:rsidRPr="00F83981">
              <w:rPr>
                <w:rFonts w:ascii="Times New Roman" w:hAnsi="Times New Roman" w:eastAsia="Times New Roman" w:cs="Times New Roman"/>
                <w:sz w:val="36"/>
                <w:szCs w:val="36"/>
              </w:rPr>
              <w:t>Explanations</w:t>
            </w:r>
          </w:p>
        </w:tc>
      </w:tr>
      <w:tr w:rsidR="00650E95" w:rsidTr="00004C3C" w14:paraId="07121691" w14:textId="77777777">
        <w:trPr>
          <w:trHeight w:val="544"/>
        </w:trPr>
        <w:tc>
          <w:tcPr>
            <w:tcW w:w="4765" w:type="dxa"/>
          </w:tcPr>
          <w:p w:rsidR="00650E95" w:rsidP="00004C3C" w:rsidRDefault="00650E95" w14:paraId="778F3787" w14:textId="77777777">
            <w:pPr>
              <w:spacing w:before="100" w:beforeAutospacing="1" w:after="100" w:afterAutospacing="1"/>
              <w:rPr>
                <w:rFonts w:ascii="Times New Roman" w:hAnsi="Times New Roman" w:eastAsia="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rsidR="00650E95" w:rsidP="00004C3C" w:rsidRDefault="00650E95" w14:paraId="4C522995" w14:textId="77777777">
            <w:pPr>
              <w:spacing w:before="100" w:beforeAutospacing="1" w:after="100" w:afterAutospacing="1"/>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Use </w:t>
            </w:r>
            <w:r>
              <w:rPr>
                <w:rFonts w:ascii="Times New Roman" w:hAnsi="Times New Roman" w:eastAsia="Times New Roman" w:cs="Times New Roman"/>
                <w:b/>
                <w:sz w:val="24"/>
                <w:szCs w:val="24"/>
              </w:rPr>
              <w:t xml:space="preserve">Ask Your Instructor a Question </w:t>
            </w:r>
            <w:r>
              <w:rPr>
                <w:rFonts w:ascii="Times New Roman" w:hAnsi="Times New Roman" w:eastAsia="Times New Roman" w:cs="Times New Roman"/>
                <w:sz w:val="24"/>
                <w:szCs w:val="24"/>
              </w:rPr>
              <w:t xml:space="preserve">sparingly; technical questions are best reserved for Canvas personnel and help as detailed below. </w:t>
            </w:r>
          </w:p>
        </w:tc>
      </w:tr>
      <w:tr w:rsidR="00650E95" w:rsidTr="00004C3C" w14:paraId="7910642C" w14:textId="77777777">
        <w:trPr>
          <w:trHeight w:val="544"/>
        </w:trPr>
        <w:tc>
          <w:tcPr>
            <w:tcW w:w="4765" w:type="dxa"/>
          </w:tcPr>
          <w:p w:rsidR="00650E95" w:rsidP="00004C3C" w:rsidRDefault="00650E95" w14:paraId="5BF87F8E" w14:textId="77777777">
            <w:pPr>
              <w:spacing w:before="100" w:beforeAutospacing="1" w:after="100" w:afterAutospacing="1"/>
              <w:rPr>
                <w:rFonts w:ascii="Times New Roman" w:hAnsi="Times New Roman" w:eastAsia="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rsidR="00650E95" w:rsidP="00004C3C" w:rsidRDefault="00650E95" w14:paraId="67426458" w14:textId="77777777">
            <w:pPr>
              <w:spacing w:before="100" w:beforeAutospacing="1" w:after="100" w:afterAutospacing="1"/>
              <w:ind w:left="0"/>
              <w:rPr>
                <w:rFonts w:ascii="Times New Roman" w:hAnsi="Times New Roman" w:eastAsia="Times New Roman" w:cs="Times New Roman"/>
                <w:sz w:val="24"/>
                <w:szCs w:val="24"/>
              </w:rPr>
            </w:pPr>
            <w:r w:rsidRPr="00F83981">
              <w:rPr>
                <w:rFonts w:ascii="Times New Roman" w:hAnsi="Times New Roman" w:eastAsia="Times New Roman" w:cs="Times New Roman"/>
                <w:b/>
                <w:sz w:val="24"/>
                <w:szCs w:val="24"/>
              </w:rPr>
              <w:t>Chat</w:t>
            </w:r>
            <w:r w:rsidRPr="00F83981">
              <w:rPr>
                <w:rFonts w:ascii="Times New Roman" w:hAnsi="Times New Roman" w:eastAsia="Times New Roman" w:cs="Times New Roman"/>
                <w:sz w:val="24"/>
                <w:szCs w:val="24"/>
              </w:rPr>
              <w:t xml:space="preserve">ting </w:t>
            </w:r>
            <w:r w:rsidRPr="00F83981">
              <w:rPr>
                <w:rFonts w:ascii="Times New Roman" w:hAnsi="Times New Roman" w:eastAsia="Times New Roman" w:cs="Times New Roman"/>
                <w:b/>
                <w:sz w:val="24"/>
                <w:szCs w:val="24"/>
              </w:rPr>
              <w:t xml:space="preserve">with Canvas </w:t>
            </w:r>
            <w:r>
              <w:rPr>
                <w:rFonts w:ascii="Times New Roman" w:hAnsi="Times New Roman" w:eastAsia="Times New Roman" w:cs="Times New Roman"/>
                <w:b/>
                <w:sz w:val="24"/>
                <w:szCs w:val="24"/>
              </w:rPr>
              <w:t>S</w:t>
            </w:r>
            <w:r w:rsidRPr="00F83981">
              <w:rPr>
                <w:rFonts w:ascii="Times New Roman" w:hAnsi="Times New Roman" w:eastAsia="Times New Roman" w:cs="Times New Roman"/>
                <w:b/>
                <w:sz w:val="24"/>
                <w:szCs w:val="24"/>
              </w:rPr>
              <w:t>upport (</w:t>
            </w:r>
            <w:r>
              <w:rPr>
                <w:rFonts w:ascii="Times New Roman" w:hAnsi="Times New Roman" w:eastAsia="Times New Roman" w:cs="Times New Roman"/>
                <w:b/>
                <w:sz w:val="24"/>
                <w:szCs w:val="24"/>
              </w:rPr>
              <w:t>S</w:t>
            </w:r>
            <w:r w:rsidRPr="00F83981">
              <w:rPr>
                <w:rFonts w:ascii="Times New Roman" w:hAnsi="Times New Roman" w:eastAsia="Times New Roman" w:cs="Times New Roman"/>
                <w:b/>
                <w:sz w:val="24"/>
                <w:szCs w:val="24"/>
              </w:rPr>
              <w:t>tudent)</w:t>
            </w:r>
            <w:r w:rsidRPr="00F83981">
              <w:rPr>
                <w:rFonts w:ascii="Times New Roman" w:hAnsi="Times New Roman" w:eastAsia="Times New Roman" w:cs="Times New Roman"/>
                <w:sz w:val="24"/>
                <w:szCs w:val="24"/>
              </w:rPr>
              <w:t xml:space="preserve"> will initiate a </w:t>
            </w:r>
            <w:r w:rsidRPr="00F83981">
              <w:rPr>
                <w:rFonts w:ascii="Times New Roman" w:hAnsi="Times New Roman" w:eastAsia="Times New Roman" w:cs="Times New Roman"/>
                <w:i/>
                <w:sz w:val="24"/>
                <w:szCs w:val="24"/>
              </w:rPr>
              <w:t>text chat</w:t>
            </w:r>
            <w:r w:rsidRPr="00F83981">
              <w:rPr>
                <w:rFonts w:ascii="Times New Roman" w:hAnsi="Times New Roman" w:eastAsia="Times New Roman" w:cs="Times New Roman"/>
                <w:sz w:val="24"/>
                <w:szCs w:val="24"/>
              </w:rPr>
              <w:t xml:space="preserve"> with Canvas support.</w:t>
            </w:r>
            <w:r>
              <w:rPr>
                <w:rFonts w:ascii="Times New Roman" w:hAnsi="Times New Roman" w:eastAsia="Times New Roman" w:cs="Times New Roman"/>
                <w:sz w:val="24"/>
                <w:szCs w:val="24"/>
              </w:rPr>
              <w:t xml:space="preserve"> Response can be qualified with severity level.</w:t>
            </w:r>
          </w:p>
        </w:tc>
      </w:tr>
      <w:tr w:rsidR="00650E95" w:rsidTr="00004C3C" w14:paraId="1ABF49C0" w14:textId="77777777">
        <w:trPr>
          <w:trHeight w:val="544"/>
        </w:trPr>
        <w:tc>
          <w:tcPr>
            <w:tcW w:w="4765" w:type="dxa"/>
          </w:tcPr>
          <w:p w:rsidR="00650E95" w:rsidP="00004C3C" w:rsidRDefault="00650E95" w14:paraId="04DFF4E2" w14:textId="77777777">
            <w:pPr>
              <w:spacing w:before="100" w:beforeAutospacing="1" w:after="100" w:afterAutospacing="1"/>
              <w:rPr>
                <w:rFonts w:ascii="Times New Roman" w:hAnsi="Times New Roman" w:eastAsia="Times New Roman" w:cs="Times New Roman"/>
                <w:sz w:val="24"/>
                <w:szCs w:val="24"/>
              </w:rPr>
            </w:pPr>
            <w:r>
              <w:rPr>
                <w:noProof/>
              </w:rPr>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rsidR="00650E95" w:rsidP="00004C3C" w:rsidRDefault="00650E95" w14:paraId="1EC2302F" w14:textId="77777777">
            <w:pPr>
              <w:spacing w:before="100" w:beforeAutospacing="1" w:after="100" w:afterAutospacing="1"/>
              <w:ind w:left="0"/>
              <w:rPr>
                <w:rFonts w:ascii="Times New Roman" w:hAnsi="Times New Roman" w:eastAsia="Times New Roman" w:cs="Times New Roman"/>
                <w:sz w:val="24"/>
                <w:szCs w:val="24"/>
              </w:rPr>
            </w:pPr>
            <w:r w:rsidRPr="00F83981">
              <w:rPr>
                <w:rFonts w:ascii="Times New Roman" w:hAnsi="Times New Roman" w:eastAsia="Times New Roman" w:cs="Times New Roman"/>
                <w:b/>
                <w:sz w:val="24"/>
                <w:szCs w:val="24"/>
              </w:rPr>
              <w:t>Contact</w:t>
            </w:r>
            <w:r w:rsidRPr="00F83981">
              <w:rPr>
                <w:rFonts w:ascii="Times New Roman" w:hAnsi="Times New Roman" w:eastAsia="Times New Roman" w:cs="Times New Roman"/>
                <w:sz w:val="24"/>
                <w:szCs w:val="24"/>
              </w:rPr>
              <w:t xml:space="preserve">ing </w:t>
            </w:r>
            <w:r w:rsidRPr="00F83981">
              <w:rPr>
                <w:rFonts w:ascii="Times New Roman" w:hAnsi="Times New Roman" w:eastAsia="Times New Roman" w:cs="Times New Roman"/>
                <w:b/>
                <w:sz w:val="24"/>
                <w:szCs w:val="24"/>
              </w:rPr>
              <w:t xml:space="preserve">Canvas </w:t>
            </w:r>
            <w:r w:rsidRPr="000E3C07">
              <w:rPr>
                <w:rFonts w:ascii="Times New Roman" w:hAnsi="Times New Roman" w:eastAsia="Times New Roman" w:cs="Times New Roman"/>
                <w:b/>
                <w:sz w:val="24"/>
                <w:szCs w:val="24"/>
              </w:rPr>
              <w:t xml:space="preserve">Support </w:t>
            </w:r>
            <w:r w:rsidRPr="00F83981">
              <w:rPr>
                <w:rFonts w:ascii="Times New Roman" w:hAnsi="Times New Roman" w:eastAsia="Times New Roman" w:cs="Times New Roman"/>
                <w:b/>
                <w:sz w:val="24"/>
                <w:szCs w:val="24"/>
              </w:rPr>
              <w:t>via email</w:t>
            </w:r>
            <w:r w:rsidRPr="00F83981">
              <w:rPr>
                <w:rFonts w:ascii="Times New Roman" w:hAnsi="Times New Roman" w:eastAsia="Times New Roman" w:cs="Times New Roman"/>
                <w:sz w:val="24"/>
                <w:szCs w:val="24"/>
              </w:rPr>
              <w:t xml:space="preserve"> will allow you to explain in detail or even upload a screenshot to show your particular difficulty. </w:t>
            </w:r>
          </w:p>
        </w:tc>
      </w:tr>
      <w:tr w:rsidR="00650E95" w:rsidTr="00004C3C" w14:paraId="5FB405F5" w14:textId="77777777">
        <w:trPr>
          <w:trHeight w:val="544"/>
        </w:trPr>
        <w:tc>
          <w:tcPr>
            <w:tcW w:w="4765" w:type="dxa"/>
          </w:tcPr>
          <w:p w:rsidR="00650E95" w:rsidP="00004C3C" w:rsidRDefault="00650E95" w14:paraId="377D19F3" w14:textId="77777777">
            <w:pPr>
              <w:spacing w:before="100" w:beforeAutospacing="1" w:after="100" w:afterAutospacing="1"/>
              <w:rPr>
                <w:rFonts w:ascii="Times New Roman" w:hAnsi="Times New Roman" w:eastAsia="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rsidR="00650E95" w:rsidP="00004C3C" w:rsidRDefault="00650E95" w14:paraId="555958E4" w14:textId="77777777">
            <w:pPr>
              <w:spacing w:before="100" w:beforeAutospacing="1" w:after="100" w:afterAutospacing="1"/>
              <w:ind w:left="0"/>
              <w:rPr>
                <w:rFonts w:ascii="Times New Roman" w:hAnsi="Times New Roman" w:eastAsia="Times New Roman" w:cs="Times New Roman"/>
                <w:sz w:val="24"/>
                <w:szCs w:val="24"/>
              </w:rPr>
            </w:pPr>
            <w:r w:rsidRPr="00F83981">
              <w:rPr>
                <w:rFonts w:ascii="Times New Roman" w:hAnsi="Times New Roman" w:eastAsia="Times New Roman" w:cs="Times New Roman"/>
                <w:sz w:val="24"/>
                <w:szCs w:val="24"/>
              </w:rPr>
              <w:t>Calling the Canvas number will let Canvas know that you're from UWSP</w:t>
            </w:r>
            <w:r>
              <w:rPr>
                <w:rFonts w:ascii="Times New Roman" w:hAnsi="Times New Roman" w:eastAsia="Times New Roman" w:cs="Times New Roman"/>
                <w:sz w:val="24"/>
                <w:szCs w:val="24"/>
              </w:rPr>
              <w:t xml:space="preserve">; phone option is available 24/7. </w:t>
            </w:r>
          </w:p>
        </w:tc>
      </w:tr>
      <w:tr w:rsidR="00650E95" w:rsidTr="00004C3C" w14:paraId="2FFE9C16" w14:textId="77777777">
        <w:trPr>
          <w:trHeight w:val="544"/>
        </w:trPr>
        <w:tc>
          <w:tcPr>
            <w:tcW w:w="4765" w:type="dxa"/>
          </w:tcPr>
          <w:p w:rsidR="00650E95" w:rsidP="00004C3C" w:rsidRDefault="00650E95" w14:paraId="18556DC2" w14:textId="77777777">
            <w:pPr>
              <w:spacing w:before="100" w:beforeAutospacing="1" w:after="100" w:afterAutospacing="1"/>
              <w:rPr>
                <w:rFonts w:ascii="Times New Roman" w:hAnsi="Times New Roman" w:eastAsia="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rsidR="00650E95" w:rsidP="00004C3C" w:rsidRDefault="00650E95" w14:paraId="20607894" w14:textId="77777777">
            <w:pPr>
              <w:spacing w:before="100" w:beforeAutospacing="1" w:after="100" w:afterAutospacing="1"/>
              <w:ind w:left="0"/>
              <w:rPr>
                <w:rFonts w:ascii="Times New Roman" w:hAnsi="Times New Roman" w:eastAsia="Times New Roman" w:cs="Times New Roman"/>
                <w:sz w:val="24"/>
                <w:szCs w:val="24"/>
              </w:rPr>
            </w:pPr>
            <w:r w:rsidRPr="00F83981">
              <w:rPr>
                <w:rFonts w:ascii="Times New Roman" w:hAnsi="Times New Roman" w:eastAsia="Times New Roman" w:cs="Times New Roman"/>
                <w:b/>
                <w:sz w:val="24"/>
                <w:szCs w:val="24"/>
              </w:rPr>
              <w:t>Search</w:t>
            </w:r>
            <w:r w:rsidRPr="00F83981">
              <w:rPr>
                <w:rFonts w:ascii="Times New Roman" w:hAnsi="Times New Roman" w:eastAsia="Times New Roman" w:cs="Times New Roman"/>
                <w:sz w:val="24"/>
                <w:szCs w:val="24"/>
              </w:rPr>
              <w:t xml:space="preserve">ing </w:t>
            </w:r>
            <w:r w:rsidRPr="00F83981">
              <w:rPr>
                <w:rFonts w:ascii="Times New Roman" w:hAnsi="Times New Roman" w:eastAsia="Times New Roman" w:cs="Times New Roman"/>
                <w:b/>
                <w:sz w:val="24"/>
                <w:szCs w:val="24"/>
              </w:rPr>
              <w:t xml:space="preserve">the </w:t>
            </w:r>
            <w:hyperlink w:history="1" r:id="rId20">
              <w:r w:rsidRPr="00F83981">
                <w:rPr>
                  <w:rFonts w:ascii="Times New Roman" w:hAnsi="Times New Roman" w:eastAsia="Times New Roman" w:cs="Times New Roman"/>
                  <w:b/>
                  <w:color w:val="0000FF"/>
                  <w:sz w:val="24"/>
                  <w:szCs w:val="24"/>
                  <w:u w:val="single"/>
                </w:rPr>
                <w:t>Canvas guides</w:t>
              </w:r>
            </w:hyperlink>
            <w:r w:rsidRPr="00F83981">
              <w:rPr>
                <w:rFonts w:ascii="Times New Roman" w:hAnsi="Times New Roman" w:eastAsia="Times New Roman" w:cs="Times New Roman"/>
                <w:sz w:val="24"/>
                <w:szCs w:val="24"/>
              </w:rPr>
              <w:t xml:space="preserve"> connects you to documents that are searchable by issue. </w:t>
            </w:r>
            <w:r>
              <w:rPr>
                <w:rFonts w:ascii="Times New Roman" w:hAnsi="Times New Roman" w:eastAsia="Times New Roman" w:cs="Times New Roman"/>
                <w:sz w:val="24"/>
                <w:szCs w:val="24"/>
              </w:rPr>
              <w:t xml:space="preserve">You may also opt for </w:t>
            </w:r>
            <w:hyperlink w:history="1" r:id="rId21">
              <w:r w:rsidRPr="005B7298">
                <w:rPr>
                  <w:rStyle w:val="Hyperlink"/>
                  <w:rFonts w:ascii="Times New Roman" w:hAnsi="Times New Roman" w:eastAsia="Times New Roman" w:cs="Times New Roman"/>
                  <w:b/>
                  <w:color w:val="0000FF"/>
                  <w:sz w:val="24"/>
                  <w:szCs w:val="24"/>
                </w:rPr>
                <w:t>Canvas video guides</w:t>
              </w:r>
            </w:hyperlink>
            <w:r w:rsidRPr="005B7298">
              <w:rPr>
                <w:rFonts w:ascii="Times New Roman" w:hAnsi="Times New Roman" w:eastAsia="Times New Roman" w:cs="Times New Roman"/>
                <w:b/>
                <w:color w:val="0000FF"/>
                <w:sz w:val="24"/>
                <w:szCs w:val="24"/>
              </w:rPr>
              <w:t xml:space="preserve">. </w:t>
            </w:r>
          </w:p>
        </w:tc>
      </w:tr>
      <w:tr w:rsidR="00650E95" w:rsidTr="00004C3C" w14:paraId="6895B818" w14:textId="77777777">
        <w:trPr>
          <w:trHeight w:val="1277"/>
        </w:trPr>
        <w:tc>
          <w:tcPr>
            <w:tcW w:w="4765" w:type="dxa"/>
          </w:tcPr>
          <w:p w:rsidR="00650E95" w:rsidP="00004C3C" w:rsidRDefault="00650E95" w14:paraId="55B6B50F" w14:textId="77777777">
            <w:pPr>
              <w:spacing w:before="100" w:beforeAutospacing="1" w:after="100" w:afterAutospacing="1"/>
              <w:rPr>
                <w:rFonts w:ascii="Times New Roman" w:hAnsi="Times New Roman" w:eastAsia="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rsidR="00650E95" w:rsidP="00004C3C" w:rsidRDefault="00650E95" w14:paraId="5D4CDBB6" w14:textId="77777777">
            <w:pPr>
              <w:spacing w:before="100" w:beforeAutospacing="1" w:after="100" w:afterAutospacing="1"/>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you have an idea for Canvas that might make instructions or navigation easier, feel free to offer your thoughts through this </w:t>
            </w:r>
            <w:r w:rsidRPr="000E3C07">
              <w:rPr>
                <w:rFonts w:ascii="Times New Roman" w:hAnsi="Times New Roman" w:eastAsia="Times New Roman" w:cs="Times New Roman"/>
                <w:b/>
                <w:sz w:val="24"/>
                <w:szCs w:val="24"/>
              </w:rPr>
              <w:t>Submit a Feature Idea</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 xml:space="preserve">avenue. </w:t>
            </w:r>
          </w:p>
        </w:tc>
      </w:tr>
    </w:tbl>
    <w:p w:rsidRPr="007E159B" w:rsidR="00650E95" w:rsidP="00650E95" w:rsidRDefault="00650E95" w14:paraId="52C46EE6" w14:textId="77777777">
      <w:pPr>
        <w:spacing w:before="100" w:beforeAutospacing="1" w:after="100" w:afterAutospacing="1"/>
        <w:rPr>
          <w:rFonts w:ascii="Times New Roman" w:hAnsi="Times New Roman" w:eastAsia="Times New Roman" w:cs="Times New Roman"/>
          <w:sz w:val="24"/>
          <w:szCs w:val="24"/>
        </w:rPr>
      </w:pPr>
      <w:r w:rsidRPr="00F83981">
        <w:rPr>
          <w:rFonts w:ascii="Times New Roman" w:hAnsi="Times New Roman" w:eastAsia="Times New Roman" w:cs="Times New Roman"/>
          <w:i/>
          <w:iCs/>
          <w:sz w:val="24"/>
          <w:szCs w:val="24"/>
        </w:rPr>
        <w:t>All options are available 24/7;</w:t>
      </w:r>
      <w:r>
        <w:rPr>
          <w:rFonts w:ascii="Times New Roman" w:hAnsi="Times New Roman" w:eastAsia="Times New Roman" w:cs="Times New Roman"/>
          <w:i/>
          <w:iCs/>
          <w:sz w:val="24"/>
          <w:szCs w:val="24"/>
        </w:rPr>
        <w:t xml:space="preserve"> </w:t>
      </w:r>
      <w:r w:rsidRPr="00F83981">
        <w:rPr>
          <w:rFonts w:ascii="Times New Roman" w:hAnsi="Times New Roman" w:eastAsia="Times New Roman" w:cs="Times New Roman"/>
          <w:i/>
          <w:iCs/>
          <w:sz w:val="24"/>
          <w:szCs w:val="24"/>
        </w:rPr>
        <w:t>however, if you opt to email your instructor, s/he may not be available immediately. </w:t>
      </w:r>
    </w:p>
    <w:p w:rsidRPr="00B94AE3" w:rsidR="00650E95" w:rsidP="00650E95" w:rsidRDefault="00650E95" w14:paraId="54DF42E6" w14:textId="77777777">
      <w:pPr>
        <w:widowControl w:val="0"/>
        <w:numPr>
          <w:ilvl w:val="0"/>
          <w:numId w:val="4"/>
        </w:numPr>
        <w:spacing w:after="120"/>
        <w:ind w:hanging="360"/>
        <w:rPr>
          <w:color w:val="0563C1" w:themeColor="hyperlink"/>
          <w:u w:val="single"/>
        </w:rPr>
      </w:pPr>
      <w:r>
        <w:t xml:space="preserve">Self-train on Canvas through the </w:t>
      </w:r>
      <w:hyperlink w:history="1" r:id="rId23">
        <w:r w:rsidRPr="00550291">
          <w:rPr>
            <w:rStyle w:val="Hyperlink"/>
          </w:rPr>
          <w:t>Self-enrolling/paced Canvas training course</w:t>
        </w:r>
      </w:hyperlink>
    </w:p>
    <w:p w:rsidR="00650E95" w:rsidP="00650E95" w:rsidRDefault="00650E95" w14:paraId="14164720" w14:textId="77777777">
      <w:pPr>
        <w:pStyle w:val="Heading2"/>
      </w:pPr>
      <w:r>
        <w:t>Course Technology Requirements</w:t>
      </w:r>
    </w:p>
    <w:p w:rsidRPr="00C2011D" w:rsidR="00650E95" w:rsidP="00650E95" w:rsidRDefault="00650E95" w14:paraId="35B35ABC" w14:textId="77777777">
      <w:pPr>
        <w:widowControl w:val="0"/>
        <w:numPr>
          <w:ilvl w:val="0"/>
          <w:numId w:val="4"/>
        </w:numPr>
        <w:spacing w:after="120"/>
        <w:ind w:hanging="360"/>
      </w:pPr>
      <w:r>
        <w:t xml:space="preserve">View this website to see </w:t>
      </w:r>
      <w:hyperlink w:history="1" r:id="rId24">
        <w:r w:rsidRPr="004E4224">
          <w:rPr>
            <w:rStyle w:val="Hyperlink"/>
          </w:rPr>
          <w:t>minimum recommended computer and internet configurations for Canvas</w:t>
        </w:r>
      </w:hyperlink>
      <w:r>
        <w:t>.</w:t>
      </w:r>
    </w:p>
    <w:p w:rsidR="00650E95" w:rsidP="00650E95" w:rsidRDefault="00650E95" w14:paraId="3CACBC68" w14:textId="77777777">
      <w:pPr>
        <w:widowControl w:val="0"/>
        <w:numPr>
          <w:ilvl w:val="0"/>
          <w:numId w:val="4"/>
        </w:numPr>
        <w:spacing w:after="120"/>
        <w:ind w:hanging="360"/>
      </w:pPr>
      <w:r w:rsidRPr="4FD3A8E3">
        <w:rPr>
          <w:color w:val="auto"/>
        </w:rPr>
        <w:t>You will also need access to the following tools to participate in this course.</w:t>
      </w:r>
    </w:p>
    <w:p w:rsidR="00650E95" w:rsidP="00650E95" w:rsidRDefault="00650E95" w14:paraId="49C4C104" w14:textId="77777777">
      <w:pPr>
        <w:numPr>
          <w:ilvl w:val="1"/>
          <w:numId w:val="4"/>
        </w:numPr>
        <w:spacing w:after="60"/>
      </w:pPr>
      <w:r w:rsidRPr="4FD3A8E3">
        <w:rPr>
          <w:color w:val="auto"/>
        </w:rPr>
        <w:t>webcam</w:t>
      </w:r>
    </w:p>
    <w:p w:rsidR="00650E95" w:rsidP="00650E95" w:rsidRDefault="00650E95" w14:paraId="1C2D8B20" w14:textId="77777777">
      <w:pPr>
        <w:numPr>
          <w:ilvl w:val="1"/>
          <w:numId w:val="4"/>
        </w:numPr>
        <w:spacing w:after="60"/>
      </w:pPr>
      <w:r w:rsidRPr="4FD3A8E3">
        <w:rPr>
          <w:color w:val="auto"/>
        </w:rPr>
        <w:t>microphone</w:t>
      </w:r>
    </w:p>
    <w:p w:rsidR="00650E95" w:rsidP="00650E95" w:rsidRDefault="00650E95" w14:paraId="1A3F07D8" w14:textId="77777777">
      <w:pPr>
        <w:numPr>
          <w:ilvl w:val="1"/>
          <w:numId w:val="4"/>
        </w:numPr>
        <w:spacing w:after="60"/>
      </w:pPr>
      <w:r w:rsidRPr="4FD3A8E3">
        <w:rPr>
          <w:color w:val="auto"/>
        </w:rPr>
        <w:t>printer</w:t>
      </w:r>
    </w:p>
    <w:p w:rsidR="00650E95" w:rsidP="00650E95" w:rsidRDefault="00650E95" w14:paraId="7F1CAC4D" w14:textId="77777777">
      <w:pPr>
        <w:numPr>
          <w:ilvl w:val="1"/>
          <w:numId w:val="4"/>
        </w:numPr>
        <w:spacing w:after="60"/>
      </w:pPr>
      <w:r w:rsidRPr="4FD3A8E3">
        <w:rPr>
          <w:color w:val="auto"/>
        </w:rPr>
        <w:t>a stable internet connection (don't rely on cellular)</w:t>
      </w:r>
    </w:p>
    <w:p w:rsidR="00650E95" w:rsidP="00650E95" w:rsidRDefault="00650E95" w14:paraId="7696B005" w14:textId="77777777">
      <w:pPr>
        <w:pStyle w:val="Heading2"/>
      </w:pPr>
      <w:r>
        <w:t>Protecting your Data and Privacy</w:t>
      </w:r>
    </w:p>
    <w:p w:rsidR="00650E95" w:rsidP="00650E95" w:rsidRDefault="00650E95" w14:paraId="0DEBAD8D" w14:textId="77777777"/>
    <w:p w:rsidR="00650E95" w:rsidP="00650E95" w:rsidRDefault="00650E95" w14:paraId="256DA5E8" w14:textId="77777777">
      <w:r>
        <w:t xml:space="preserve">UW-System approved tools meet security, privacy, and data protection standards. For a list of approved tools, visit this website. </w:t>
      </w:r>
      <w:hyperlink w:history="1" r:id="rId25">
        <w:r w:rsidRPr="000A31C6">
          <w:rPr>
            <w:rStyle w:val="Hyperlink"/>
          </w:rPr>
          <w:t>https://www.wisconsin.edu/dle/external-application-integration-requests/</w:t>
        </w:r>
      </w:hyperlink>
      <w:r>
        <w:t xml:space="preserve">  </w:t>
      </w:r>
    </w:p>
    <w:p w:rsidR="00650E95" w:rsidP="00650E95" w:rsidRDefault="00650E95" w14:paraId="7A828B25" w14:textId="77777777"/>
    <w:p w:rsidR="00650E95" w:rsidP="00650E95" w:rsidRDefault="00650E95" w14:paraId="7D2110C9" w14:textId="77777777">
      <w:r>
        <w:t>Tools not listed on the website linked above may not meet security, privacy, and data protection standards. If you have questions about tools, contact the UWSP IT Service Desk at 715-346-4357.</w:t>
      </w:r>
    </w:p>
    <w:p w:rsidR="00650E95" w:rsidP="00650E95" w:rsidRDefault="00650E95" w14:paraId="788DE315" w14:textId="77777777"/>
    <w:p w:rsidR="00650E95" w:rsidP="00650E95" w:rsidRDefault="00650E95" w14:paraId="764D8467" w14:textId="77777777">
      <w:r>
        <w:t>Here are steps you can take to protect your data and privacy.</w:t>
      </w:r>
    </w:p>
    <w:p w:rsidR="00650E95" w:rsidP="00650E95" w:rsidRDefault="00650E95" w14:paraId="16DD534A" w14:textId="77777777">
      <w:pPr>
        <w:pStyle w:val="ListParagraph"/>
        <w:numPr>
          <w:ilvl w:val="0"/>
          <w:numId w:val="10"/>
        </w:numPr>
      </w:pPr>
      <w:r>
        <w:t>Use different usernames and passwords for each service you use</w:t>
      </w:r>
    </w:p>
    <w:p w:rsidR="00650E95" w:rsidP="00650E95" w:rsidRDefault="00650E95" w14:paraId="43D0F8B4" w14:textId="77777777">
      <w:pPr>
        <w:pStyle w:val="ListParagraph"/>
        <w:numPr>
          <w:ilvl w:val="0"/>
          <w:numId w:val="10"/>
        </w:numPr>
      </w:pPr>
      <w:r>
        <w:t>Do not use your UWSP username and password for any other services</w:t>
      </w:r>
    </w:p>
    <w:p w:rsidR="00650E95" w:rsidP="00650E95" w:rsidRDefault="00650E95" w14:paraId="42E1DB6C" w14:textId="77777777">
      <w:pPr>
        <w:pStyle w:val="ListParagraph"/>
        <w:numPr>
          <w:ilvl w:val="0"/>
          <w:numId w:val="10"/>
        </w:numPr>
      </w:pPr>
      <w:r>
        <w:t>Use secure versions of websites</w:t>
      </w:r>
      <w:r w:rsidRPr="00F86BAB">
        <w:t xml:space="preserve"> </w:t>
      </w:r>
      <w:r>
        <w:t xml:space="preserve">whenever possible (HTTPS instead of HTTP) </w:t>
      </w:r>
    </w:p>
    <w:p w:rsidRPr="001432DD" w:rsidR="00650E95" w:rsidP="001254FA" w:rsidRDefault="00650E95" w14:paraId="112830D3" w14:textId="013B7641">
      <w:pPr>
        <w:pStyle w:val="ListParagraph"/>
        <w:numPr>
          <w:ilvl w:val="0"/>
          <w:numId w:val="10"/>
        </w:numPr>
      </w:pPr>
      <w:r>
        <w:t>Have updated antivirus software installed on your devices</w:t>
      </w:r>
    </w:p>
    <w:p w:rsidRPr="00C15377" w:rsidR="00650E95" w:rsidP="00650E95" w:rsidRDefault="00650E95" w14:paraId="4DE5D635" w14:textId="77777777">
      <w:pPr>
        <w:pStyle w:val="Heading2"/>
      </w:pPr>
      <w:r>
        <w:t>Technology Support</w:t>
      </w:r>
    </w:p>
    <w:p w:rsidRPr="00C15377" w:rsidR="00650E95" w:rsidP="00650E95" w:rsidRDefault="00650E95" w14:paraId="05579B01" w14:textId="77777777">
      <w:pPr>
        <w:widowControl w:val="0"/>
        <w:numPr>
          <w:ilvl w:val="0"/>
          <w:numId w:val="4"/>
        </w:numPr>
        <w:spacing w:after="120"/>
        <w:ind w:hanging="360"/>
        <w:rPr>
          <w:rStyle w:val="Hyperlink"/>
          <w:color w:val="000000"/>
          <w:u w:val="none"/>
        </w:rPr>
      </w:pPr>
      <w:r>
        <w:t xml:space="preserve">Visit with a </w:t>
      </w:r>
      <w:hyperlink r:id="rId2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rsidR="00650E95" w:rsidP="00650E95" w:rsidRDefault="00650E95" w14:paraId="0CE2307C" w14:textId="77777777">
      <w:pPr>
        <w:widowControl w:val="0"/>
        <w:numPr>
          <w:ilvl w:val="0"/>
          <w:numId w:val="4"/>
        </w:numPr>
        <w:spacing w:after="120"/>
        <w:ind w:hanging="360"/>
      </w:pPr>
      <w:r>
        <w:fldChar w:fldCharType="end"/>
      </w:r>
      <w:r w:rsidRPr="257A4FD1">
        <w:t xml:space="preserve">Seek assistance from the </w:t>
      </w:r>
      <w:hyperlink r:id="rId27">
        <w:r w:rsidRPr="257A4FD1">
          <w:rPr>
            <w:rStyle w:val="Hyperlink"/>
          </w:rPr>
          <w:t>IT Service Desk</w:t>
        </w:r>
      </w:hyperlink>
      <w:r w:rsidRPr="257A4FD1">
        <w:t xml:space="preserve"> (Formerly HELP Desk)</w:t>
      </w:r>
    </w:p>
    <w:p w:rsidR="00650E95" w:rsidP="00650E95" w:rsidRDefault="00650E95" w14:paraId="5C6AC496" w14:textId="77777777">
      <w:pPr>
        <w:widowControl w:val="0"/>
        <w:numPr>
          <w:ilvl w:val="1"/>
          <w:numId w:val="4"/>
        </w:numPr>
        <w:spacing w:after="120"/>
        <w:ind w:hanging="360"/>
      </w:pPr>
      <w:r w:rsidRPr="257A4FD1">
        <w:t>IT Service Desk Phone: 715-346-4357 (HELP)</w:t>
      </w:r>
    </w:p>
    <w:p w:rsidR="00650E95" w:rsidP="00650E95" w:rsidRDefault="00650E95" w14:paraId="07048989" w14:textId="77777777">
      <w:pPr>
        <w:widowControl w:val="0"/>
        <w:numPr>
          <w:ilvl w:val="1"/>
          <w:numId w:val="4"/>
        </w:numPr>
        <w:spacing w:after="120"/>
        <w:ind w:hanging="360"/>
      </w:pPr>
      <w:r w:rsidRPr="257A4FD1">
        <w:t xml:space="preserve">IT Service Desk Email: </w:t>
      </w:r>
      <w:hyperlink r:id="rId28">
        <w:r w:rsidRPr="257A4FD1">
          <w:rPr>
            <w:rStyle w:val="Hyperlink"/>
          </w:rPr>
          <w:t>techhelp@uwsp.edu</w:t>
        </w:r>
      </w:hyperlink>
      <w:r w:rsidRPr="257A4FD1">
        <w:t xml:space="preserve"> </w:t>
      </w:r>
    </w:p>
    <w:p w:rsidR="00650E95" w:rsidP="006A5502" w:rsidRDefault="00650E95" w14:paraId="541CF47B" w14:textId="77777777">
      <w:pPr>
        <w:pStyle w:val="Heading1"/>
      </w:pPr>
      <w:r>
        <w:t>Grading Policies</w:t>
      </w:r>
    </w:p>
    <w:p w:rsidR="00650E95" w:rsidP="00650E95" w:rsidRDefault="00650E95" w14:paraId="75DBF6DC" w14:textId="77777777">
      <w:pPr>
        <w:pStyle w:val="Heading2"/>
      </w:pPr>
      <w:r>
        <w:t>Completing Assignments</w:t>
      </w:r>
    </w:p>
    <w:p w:rsidR="00650E95" w:rsidP="00650E95" w:rsidRDefault="00650E95" w14:paraId="129A5082" w14:textId="77777777">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rsidR="00650E95" w:rsidP="00650E95" w:rsidRDefault="00650E95" w14:paraId="450F44FF" w14:textId="77777777">
      <w:pPr>
        <w:widowControl w:val="0"/>
        <w:spacing w:after="240"/>
      </w:pPr>
      <w:r>
        <w:t>All discussion assignments must be completed by the assignment due date and time. Late or missing discussion assignments will affect the student’s grade.</w:t>
      </w:r>
    </w:p>
    <w:p w:rsidR="00650E95" w:rsidP="00650E95" w:rsidRDefault="00650E95" w14:paraId="75D6C632" w14:textId="77777777">
      <w:pPr>
        <w:pStyle w:val="Heading2"/>
      </w:pPr>
      <w:r>
        <w:t xml:space="preserve">Graded Course Activities </w:t>
      </w:r>
    </w:p>
    <w:p w:rsidR="00650E95" w:rsidP="00650E95" w:rsidRDefault="00650E95" w14:paraId="4BDC6639" w14:textId="0A9BBFF6">
      <w:pPr>
        <w:widowControl w:val="0"/>
        <w:spacing w:after="240"/>
      </w:pPr>
      <w:r>
        <w:t xml:space="preserve">Click the </w:t>
      </w:r>
      <w:r>
        <w:rPr>
          <w:b/>
          <w:bCs/>
        </w:rPr>
        <w:t>Assignments</w:t>
      </w:r>
      <w:r>
        <w:t xml:space="preserve"> link in Canvas to access assignment listing, </w:t>
      </w:r>
      <w:r w:rsidR="00DC0156">
        <w:t>categories,</w:t>
      </w:r>
      <w:r>
        <w:t xml:space="preserve">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p w:rsidR="001254FA" w:rsidP="00BD2424" w:rsidRDefault="001254FA" w14:paraId="46AA5D5A" w14:textId="3F50C9D5">
      <w:pPr>
        <w:pStyle w:val="Heading2"/>
      </w:pPr>
      <w:r>
        <w:t>Derivation of Course Grades:</w:t>
      </w:r>
    </w:p>
    <w:p w:rsidRPr="00D73D89" w:rsidR="00D73D89" w:rsidP="00D73D89" w:rsidRDefault="00D73D89" w14:paraId="195BBFCE" w14:textId="77777777"/>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5"/>
        <w:gridCol w:w="4315"/>
      </w:tblGrid>
      <w:tr w:rsidR="00CE3FFD" w:rsidTr="004D5333" w14:paraId="4D8449F0" w14:textId="77777777">
        <w:trPr>
          <w:trHeight w:val="1278"/>
        </w:trPr>
        <w:tc>
          <w:tcPr>
            <w:tcW w:w="4315" w:type="dxa"/>
            <w:vAlign w:val="center"/>
          </w:tcPr>
          <w:p w:rsidR="00CE3FFD" w:rsidP="00151967" w:rsidRDefault="007D796D" w14:paraId="6DC2D917" w14:textId="2DED504E">
            <w:pPr>
              <w:ind w:left="0"/>
            </w:pPr>
            <w:r>
              <w:t>Statement of Support/Fist submission of Attestation Fo</w:t>
            </w:r>
            <w:r w:rsidR="002B24F3">
              <w:t>r</w:t>
            </w:r>
            <w:r>
              <w:t>m/</w:t>
            </w:r>
            <w:r w:rsidR="002B24F3">
              <w:t>S</w:t>
            </w:r>
            <w:r>
              <w:t xml:space="preserve">kills </w:t>
            </w:r>
            <w:r w:rsidR="002B24F3">
              <w:t>C</w:t>
            </w:r>
            <w:r>
              <w:t>ompletion Plan</w:t>
            </w:r>
            <w:r w:rsidR="002B24F3">
              <w:t>/R</w:t>
            </w:r>
            <w:r>
              <w:t xml:space="preserve">equired </w:t>
            </w:r>
            <w:r w:rsidR="004D5333">
              <w:t>C</w:t>
            </w:r>
            <w:r>
              <w:t>heck-in</w:t>
            </w:r>
            <w:r w:rsidR="002B24F3">
              <w:t>s</w:t>
            </w:r>
          </w:p>
        </w:tc>
        <w:tc>
          <w:tcPr>
            <w:tcW w:w="4315" w:type="dxa"/>
            <w:vAlign w:val="center"/>
          </w:tcPr>
          <w:p w:rsidR="00CE3FFD" w:rsidP="00151967" w:rsidRDefault="007D796D" w14:paraId="670F357F" w14:textId="54CAE324">
            <w:pPr>
              <w:ind w:left="0"/>
              <w:jc w:val="center"/>
            </w:pPr>
            <w:r>
              <w:t>25%</w:t>
            </w:r>
          </w:p>
        </w:tc>
      </w:tr>
      <w:tr w:rsidR="00CE3FFD" w:rsidTr="002B24F3" w14:paraId="7A03D5CC" w14:textId="77777777">
        <w:trPr>
          <w:trHeight w:val="728"/>
        </w:trPr>
        <w:tc>
          <w:tcPr>
            <w:tcW w:w="4315" w:type="dxa"/>
            <w:vAlign w:val="center"/>
          </w:tcPr>
          <w:p w:rsidR="00CE3FFD" w:rsidP="00151967" w:rsidRDefault="00CE3FFD" w14:paraId="542623EC" w14:textId="0429D705">
            <w:pPr>
              <w:ind w:left="0"/>
            </w:pPr>
            <w:r w:rsidRPr="00472763">
              <w:t>Completion of Attestation Task List form</w:t>
            </w:r>
          </w:p>
        </w:tc>
        <w:tc>
          <w:tcPr>
            <w:tcW w:w="4315" w:type="dxa"/>
            <w:vAlign w:val="center"/>
          </w:tcPr>
          <w:p w:rsidR="00CE3FFD" w:rsidP="00151967" w:rsidRDefault="00CE3FFD" w14:paraId="563CEAAD" w14:textId="542A8261">
            <w:pPr>
              <w:ind w:left="0"/>
              <w:jc w:val="center"/>
            </w:pPr>
            <w:r w:rsidRPr="00472763">
              <w:t>75%</w:t>
            </w:r>
          </w:p>
        </w:tc>
      </w:tr>
    </w:tbl>
    <w:p w:rsidRPr="001254FA" w:rsidR="001254FA" w:rsidP="001254FA" w:rsidRDefault="001254FA" w14:paraId="7D340A8F" w14:textId="14095BDB">
      <w:r>
        <w:tab/>
      </w:r>
    </w:p>
    <w:p w:rsidR="00650E95" w:rsidP="00650E95" w:rsidRDefault="00650E95" w14:paraId="628845A6" w14:textId="77777777">
      <w:pPr>
        <w:pStyle w:val="Heading2"/>
      </w:pPr>
      <w:r>
        <w:t xml:space="preserve">Late Work Policy </w:t>
      </w:r>
    </w:p>
    <w:p w:rsidRPr="006B6BB6" w:rsidR="00E82091" w:rsidP="00650E95" w:rsidRDefault="00650E95" w14:paraId="64C54222" w14:textId="77777777">
      <w:pPr>
        <w:widowControl w:val="0"/>
        <w:spacing w:after="240"/>
        <w:rPr>
          <w:color w:val="auto"/>
        </w:rPr>
      </w:pPr>
      <w:r w:rsidRPr="006B6BB6">
        <w:rPr>
          <w:color w:val="auto"/>
        </w:rPr>
        <w:t>Be sure to pay close attention to deadlines—there will be no make-up assignments or quizzes</w:t>
      </w:r>
      <w:r w:rsidRPr="006B6BB6" w:rsidR="00662BC0">
        <w:rPr>
          <w:color w:val="auto"/>
        </w:rPr>
        <w:t>.  L</w:t>
      </w:r>
      <w:r w:rsidRPr="006B6BB6">
        <w:rPr>
          <w:color w:val="auto"/>
        </w:rPr>
        <w:t xml:space="preserve">ate </w:t>
      </w:r>
      <w:r w:rsidRPr="006B6BB6" w:rsidR="00662BC0">
        <w:rPr>
          <w:color w:val="auto"/>
        </w:rPr>
        <w:t>assignments will be accepted</w:t>
      </w:r>
      <w:r w:rsidRPr="006B6BB6" w:rsidR="00A57FE2">
        <w:rPr>
          <w:color w:val="auto"/>
        </w:rPr>
        <w:t xml:space="preserve"> as follow</w:t>
      </w:r>
      <w:r w:rsidRPr="006B6BB6" w:rsidR="00B5388E">
        <w:rPr>
          <w:color w:val="auto"/>
        </w:rPr>
        <w:t xml:space="preserve">s:  </w:t>
      </w:r>
    </w:p>
    <w:p w:rsidRPr="006B6BB6" w:rsidR="00E82091" w:rsidP="0043364D" w:rsidRDefault="00B5388E" w14:paraId="07A5E2B8" w14:textId="3B5725B3">
      <w:pPr>
        <w:widowControl w:val="0"/>
        <w:ind w:left="1440"/>
        <w:rPr>
          <w:color w:val="auto"/>
        </w:rPr>
      </w:pPr>
      <w:r w:rsidRPr="006B6BB6">
        <w:rPr>
          <w:color w:val="auto"/>
        </w:rPr>
        <w:t>1 day</w:t>
      </w:r>
      <w:r w:rsidRPr="006B6BB6" w:rsidR="00E82091">
        <w:rPr>
          <w:color w:val="auto"/>
        </w:rPr>
        <w:t xml:space="preserve"> </w:t>
      </w:r>
      <w:r w:rsidRPr="006B6BB6" w:rsidR="00F93FA4">
        <w:rPr>
          <w:color w:val="auto"/>
        </w:rPr>
        <w:t xml:space="preserve">late </w:t>
      </w:r>
      <w:r w:rsidRPr="006B6BB6" w:rsidR="001254FA">
        <w:rPr>
          <w:color w:val="auto"/>
        </w:rPr>
        <w:t>- No</w:t>
      </w:r>
      <w:r w:rsidRPr="006B6BB6">
        <w:rPr>
          <w:color w:val="auto"/>
        </w:rPr>
        <w:t xml:space="preserve"> penalty</w:t>
      </w:r>
    </w:p>
    <w:p w:rsidRPr="006B6BB6" w:rsidR="00E82091" w:rsidP="0043364D" w:rsidRDefault="00B5388E" w14:paraId="0F0760F2" w14:textId="2030221E">
      <w:pPr>
        <w:widowControl w:val="0"/>
        <w:ind w:left="1440"/>
        <w:rPr>
          <w:color w:val="auto"/>
        </w:rPr>
      </w:pPr>
      <w:r w:rsidRPr="006B6BB6">
        <w:rPr>
          <w:color w:val="auto"/>
        </w:rPr>
        <w:t>2 days</w:t>
      </w:r>
      <w:r w:rsidRPr="006B6BB6" w:rsidR="00506DC0">
        <w:rPr>
          <w:color w:val="auto"/>
        </w:rPr>
        <w:t xml:space="preserve"> late</w:t>
      </w:r>
      <w:r w:rsidRPr="006B6BB6" w:rsidR="00E82091">
        <w:rPr>
          <w:color w:val="auto"/>
        </w:rPr>
        <w:t xml:space="preserve"> - </w:t>
      </w:r>
      <w:r w:rsidRPr="006B6BB6">
        <w:rPr>
          <w:color w:val="auto"/>
        </w:rPr>
        <w:t>75% of the earned grade</w:t>
      </w:r>
    </w:p>
    <w:p w:rsidRPr="006B6BB6" w:rsidR="0043364D" w:rsidP="0043364D" w:rsidRDefault="00496DEC" w14:paraId="07C8EAD6" w14:textId="755CAB9B">
      <w:pPr>
        <w:widowControl w:val="0"/>
        <w:ind w:left="1440"/>
        <w:rPr>
          <w:color w:val="auto"/>
        </w:rPr>
      </w:pPr>
      <w:r w:rsidRPr="006B6BB6">
        <w:rPr>
          <w:color w:val="auto"/>
        </w:rPr>
        <w:t xml:space="preserve">3 days </w:t>
      </w:r>
      <w:r w:rsidRPr="006B6BB6" w:rsidR="00506DC0">
        <w:rPr>
          <w:color w:val="auto"/>
        </w:rPr>
        <w:t xml:space="preserve">late </w:t>
      </w:r>
      <w:r w:rsidRPr="006B6BB6">
        <w:rPr>
          <w:color w:val="auto"/>
        </w:rPr>
        <w:t xml:space="preserve">- 50% </w:t>
      </w:r>
      <w:r w:rsidRPr="006B6BB6" w:rsidR="0043364D">
        <w:rPr>
          <w:color w:val="auto"/>
        </w:rPr>
        <w:t>of the earned grade</w:t>
      </w:r>
    </w:p>
    <w:p w:rsidRPr="006B6BB6" w:rsidR="0043364D" w:rsidP="0043364D" w:rsidRDefault="00496DEC" w14:paraId="0786CBA8" w14:textId="1E217C22">
      <w:pPr>
        <w:widowControl w:val="0"/>
        <w:ind w:left="1440"/>
        <w:rPr>
          <w:color w:val="auto"/>
        </w:rPr>
      </w:pPr>
      <w:r w:rsidRPr="006B6BB6">
        <w:rPr>
          <w:color w:val="auto"/>
        </w:rPr>
        <w:t>4 days</w:t>
      </w:r>
      <w:r w:rsidRPr="006B6BB6" w:rsidR="00506DC0">
        <w:rPr>
          <w:color w:val="auto"/>
        </w:rPr>
        <w:t xml:space="preserve"> late</w:t>
      </w:r>
      <w:r w:rsidRPr="006B6BB6">
        <w:rPr>
          <w:color w:val="auto"/>
        </w:rPr>
        <w:t xml:space="preserve"> </w:t>
      </w:r>
      <w:r w:rsidRPr="006B6BB6" w:rsidR="00506DC0">
        <w:rPr>
          <w:color w:val="auto"/>
        </w:rPr>
        <w:t>–</w:t>
      </w:r>
      <w:r w:rsidRPr="006B6BB6" w:rsidR="0043364D">
        <w:rPr>
          <w:color w:val="auto"/>
        </w:rPr>
        <w:t xml:space="preserve"> </w:t>
      </w:r>
      <w:r w:rsidRPr="006B6BB6" w:rsidR="00506DC0">
        <w:rPr>
          <w:color w:val="auto"/>
        </w:rPr>
        <w:t xml:space="preserve">No </w:t>
      </w:r>
      <w:r w:rsidRPr="006B6BB6" w:rsidR="0047022A">
        <w:rPr>
          <w:color w:val="auto"/>
        </w:rPr>
        <w:t>points awarded</w:t>
      </w:r>
    </w:p>
    <w:p w:rsidRPr="006B6BB6" w:rsidR="0043364D" w:rsidP="0043364D" w:rsidRDefault="0043364D" w14:paraId="76560CBC" w14:textId="77777777">
      <w:pPr>
        <w:widowControl w:val="0"/>
        <w:rPr>
          <w:color w:val="auto"/>
        </w:rPr>
      </w:pPr>
    </w:p>
    <w:p w:rsidR="00650E95" w:rsidP="00650E95" w:rsidRDefault="00650E95" w14:paraId="041B7E93" w14:textId="77777777">
      <w:pPr>
        <w:pStyle w:val="Heading2"/>
      </w:pPr>
      <w:r>
        <w:t>*Letter Grade Assignment</w:t>
      </w:r>
    </w:p>
    <w:p w:rsidRPr="00C43DE3" w:rsidR="00650E95" w:rsidP="00650E95" w:rsidRDefault="00650E95" w14:paraId="2DD38201" w14:textId="3335BFB8">
      <w:pPr>
        <w:widowControl w:val="0"/>
        <w:spacing w:after="240"/>
        <w:rPr>
          <w:color w:val="auto"/>
        </w:rPr>
      </w:pPr>
      <w:r w:rsidRPr="00C43DE3">
        <w:rPr>
          <w:color w:val="auto"/>
        </w:rPr>
        <w:t>Final grades assigned for this course will be based on the percentage of total points earned and are assigned as follows:</w:t>
      </w:r>
    </w:p>
    <w:tbl>
      <w:tblPr>
        <w:tblW w:w="50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10"/>
        <w:gridCol w:w="2425"/>
      </w:tblGrid>
      <w:tr w:rsidR="00650E95" w:rsidTr="00004C3C" w14:paraId="6EEA3B09" w14:textId="77777777">
        <w:trPr>
          <w:jc w:val="center"/>
        </w:trPr>
        <w:tc>
          <w:tcPr>
            <w:tcW w:w="2610" w:type="dxa"/>
          </w:tcPr>
          <w:p w:rsidR="00650E95" w:rsidP="00004C3C" w:rsidRDefault="00650E95" w14:paraId="262F2779" w14:textId="77777777">
            <w:r>
              <w:rPr>
                <w:b/>
              </w:rPr>
              <w:t>Letter Grade</w:t>
            </w:r>
          </w:p>
        </w:tc>
        <w:tc>
          <w:tcPr>
            <w:tcW w:w="2425" w:type="dxa"/>
          </w:tcPr>
          <w:p w:rsidR="00650E95" w:rsidP="00004C3C" w:rsidRDefault="00650E95" w14:paraId="7A0A0EE4" w14:textId="77777777">
            <w:r>
              <w:rPr>
                <w:b/>
              </w:rPr>
              <w:t>Percentage</w:t>
            </w:r>
          </w:p>
        </w:tc>
      </w:tr>
      <w:tr w:rsidR="00650E95" w:rsidTr="00004C3C" w14:paraId="6396FA4B" w14:textId="77777777">
        <w:trPr>
          <w:trHeight w:val="380"/>
          <w:jc w:val="center"/>
        </w:trPr>
        <w:tc>
          <w:tcPr>
            <w:tcW w:w="2610" w:type="dxa"/>
            <w:vAlign w:val="center"/>
          </w:tcPr>
          <w:p w:rsidR="00650E95" w:rsidP="00004C3C" w:rsidRDefault="00650E95" w14:paraId="2AE7AC00" w14:textId="77777777">
            <w:r>
              <w:t>A</w:t>
            </w:r>
          </w:p>
        </w:tc>
        <w:tc>
          <w:tcPr>
            <w:tcW w:w="2425" w:type="dxa"/>
            <w:vAlign w:val="center"/>
          </w:tcPr>
          <w:p w:rsidR="00650E95" w:rsidP="00004C3C" w:rsidRDefault="00650E95" w14:paraId="14BE4CDA" w14:textId="77777777">
            <w:r>
              <w:t>93-100%</w:t>
            </w:r>
          </w:p>
        </w:tc>
      </w:tr>
      <w:tr w:rsidR="00650E95" w:rsidTr="00004C3C" w14:paraId="573CEFF2" w14:textId="77777777">
        <w:trPr>
          <w:trHeight w:val="380"/>
          <w:jc w:val="center"/>
        </w:trPr>
        <w:tc>
          <w:tcPr>
            <w:tcW w:w="2610" w:type="dxa"/>
            <w:vAlign w:val="center"/>
          </w:tcPr>
          <w:p w:rsidR="00650E95" w:rsidP="00004C3C" w:rsidRDefault="00650E95" w14:paraId="320D0ACE" w14:textId="77777777">
            <w:r>
              <w:t>A-</w:t>
            </w:r>
          </w:p>
        </w:tc>
        <w:tc>
          <w:tcPr>
            <w:tcW w:w="2425" w:type="dxa"/>
            <w:vAlign w:val="center"/>
          </w:tcPr>
          <w:p w:rsidR="00650E95" w:rsidP="00004C3C" w:rsidRDefault="00650E95" w14:paraId="39644878" w14:textId="77777777">
            <w:r>
              <w:t>90-92%</w:t>
            </w:r>
          </w:p>
        </w:tc>
      </w:tr>
      <w:tr w:rsidR="00650E95" w:rsidTr="00004C3C" w14:paraId="75318244" w14:textId="77777777">
        <w:trPr>
          <w:trHeight w:val="380"/>
          <w:jc w:val="center"/>
        </w:trPr>
        <w:tc>
          <w:tcPr>
            <w:tcW w:w="2610" w:type="dxa"/>
            <w:vAlign w:val="center"/>
          </w:tcPr>
          <w:p w:rsidR="00650E95" w:rsidP="00004C3C" w:rsidRDefault="00650E95" w14:paraId="57CDF446" w14:textId="77777777">
            <w:r>
              <w:t>B+</w:t>
            </w:r>
          </w:p>
        </w:tc>
        <w:tc>
          <w:tcPr>
            <w:tcW w:w="2425" w:type="dxa"/>
            <w:vAlign w:val="center"/>
          </w:tcPr>
          <w:p w:rsidR="00650E95" w:rsidP="00004C3C" w:rsidRDefault="00650E95" w14:paraId="132107B6" w14:textId="77777777">
            <w:r>
              <w:t>87-89%</w:t>
            </w:r>
          </w:p>
        </w:tc>
      </w:tr>
      <w:tr w:rsidR="00650E95" w:rsidTr="00004C3C" w14:paraId="52C8BC27" w14:textId="77777777">
        <w:trPr>
          <w:trHeight w:val="380"/>
          <w:jc w:val="center"/>
        </w:trPr>
        <w:tc>
          <w:tcPr>
            <w:tcW w:w="2610" w:type="dxa"/>
            <w:vAlign w:val="center"/>
          </w:tcPr>
          <w:p w:rsidR="00650E95" w:rsidP="00004C3C" w:rsidRDefault="00650E95" w14:paraId="075F70E7" w14:textId="77777777">
            <w:r>
              <w:t>B</w:t>
            </w:r>
          </w:p>
        </w:tc>
        <w:tc>
          <w:tcPr>
            <w:tcW w:w="2425" w:type="dxa"/>
            <w:vAlign w:val="center"/>
          </w:tcPr>
          <w:p w:rsidR="00650E95" w:rsidP="00004C3C" w:rsidRDefault="00650E95" w14:paraId="737B0DAE" w14:textId="77777777">
            <w:r>
              <w:t>83-86%</w:t>
            </w:r>
          </w:p>
        </w:tc>
      </w:tr>
      <w:tr w:rsidR="00650E95" w:rsidTr="00004C3C" w14:paraId="5806E19A" w14:textId="77777777">
        <w:trPr>
          <w:trHeight w:val="380"/>
          <w:jc w:val="center"/>
        </w:trPr>
        <w:tc>
          <w:tcPr>
            <w:tcW w:w="2610" w:type="dxa"/>
            <w:vAlign w:val="center"/>
          </w:tcPr>
          <w:p w:rsidR="00650E95" w:rsidP="00004C3C" w:rsidRDefault="00650E95" w14:paraId="79E70C64" w14:textId="77777777">
            <w:r>
              <w:t>B-</w:t>
            </w:r>
          </w:p>
        </w:tc>
        <w:tc>
          <w:tcPr>
            <w:tcW w:w="2425" w:type="dxa"/>
            <w:vAlign w:val="center"/>
          </w:tcPr>
          <w:p w:rsidR="00650E95" w:rsidP="00004C3C" w:rsidRDefault="00650E95" w14:paraId="2FD34B92" w14:textId="77777777">
            <w:r>
              <w:t>80-82%</w:t>
            </w:r>
          </w:p>
        </w:tc>
      </w:tr>
      <w:tr w:rsidR="00650E95" w:rsidTr="00004C3C" w14:paraId="5565634C" w14:textId="77777777">
        <w:trPr>
          <w:trHeight w:val="380"/>
          <w:jc w:val="center"/>
        </w:trPr>
        <w:tc>
          <w:tcPr>
            <w:tcW w:w="2610" w:type="dxa"/>
            <w:vAlign w:val="center"/>
          </w:tcPr>
          <w:p w:rsidR="00650E95" w:rsidP="00004C3C" w:rsidRDefault="00650E95" w14:paraId="1B09A850" w14:textId="77777777">
            <w:r>
              <w:t>C+</w:t>
            </w:r>
          </w:p>
        </w:tc>
        <w:tc>
          <w:tcPr>
            <w:tcW w:w="2425" w:type="dxa"/>
            <w:vAlign w:val="center"/>
          </w:tcPr>
          <w:p w:rsidR="00650E95" w:rsidP="00004C3C" w:rsidRDefault="00650E95" w14:paraId="5C8AD6F5" w14:textId="77777777">
            <w:r>
              <w:t>77-79%</w:t>
            </w:r>
          </w:p>
        </w:tc>
      </w:tr>
      <w:tr w:rsidR="00650E95" w:rsidTr="00004C3C" w14:paraId="472A0D2D" w14:textId="77777777">
        <w:trPr>
          <w:trHeight w:val="380"/>
          <w:jc w:val="center"/>
        </w:trPr>
        <w:tc>
          <w:tcPr>
            <w:tcW w:w="2610" w:type="dxa"/>
            <w:vAlign w:val="center"/>
          </w:tcPr>
          <w:p w:rsidR="00650E95" w:rsidP="00004C3C" w:rsidRDefault="00650E95" w14:paraId="2D9F42D6" w14:textId="77777777">
            <w:r>
              <w:t>C</w:t>
            </w:r>
          </w:p>
        </w:tc>
        <w:tc>
          <w:tcPr>
            <w:tcW w:w="2425" w:type="dxa"/>
            <w:vAlign w:val="center"/>
          </w:tcPr>
          <w:p w:rsidR="00650E95" w:rsidP="00004C3C" w:rsidRDefault="00650E95" w14:paraId="51D3D89E" w14:textId="77777777">
            <w:r>
              <w:t>73-76%</w:t>
            </w:r>
          </w:p>
        </w:tc>
      </w:tr>
      <w:tr w:rsidR="00650E95" w:rsidTr="00004C3C" w14:paraId="2A202582" w14:textId="77777777">
        <w:trPr>
          <w:trHeight w:val="380"/>
          <w:jc w:val="center"/>
        </w:trPr>
        <w:tc>
          <w:tcPr>
            <w:tcW w:w="2610" w:type="dxa"/>
            <w:vAlign w:val="center"/>
          </w:tcPr>
          <w:p w:rsidR="00650E95" w:rsidP="00004C3C" w:rsidRDefault="00650E95" w14:paraId="334840C7" w14:textId="77777777">
            <w:r>
              <w:t>C-</w:t>
            </w:r>
          </w:p>
        </w:tc>
        <w:tc>
          <w:tcPr>
            <w:tcW w:w="2425" w:type="dxa"/>
            <w:vAlign w:val="center"/>
          </w:tcPr>
          <w:p w:rsidR="00650E95" w:rsidP="00004C3C" w:rsidRDefault="00650E95" w14:paraId="75E9EC6E" w14:textId="77777777">
            <w:r>
              <w:t>70-72%</w:t>
            </w:r>
          </w:p>
        </w:tc>
      </w:tr>
      <w:tr w:rsidR="00650E95" w:rsidTr="00004C3C" w14:paraId="3E9FF5B7" w14:textId="77777777">
        <w:trPr>
          <w:trHeight w:val="380"/>
          <w:jc w:val="center"/>
        </w:trPr>
        <w:tc>
          <w:tcPr>
            <w:tcW w:w="2610" w:type="dxa"/>
            <w:vAlign w:val="center"/>
          </w:tcPr>
          <w:p w:rsidR="00650E95" w:rsidP="00004C3C" w:rsidRDefault="00650E95" w14:paraId="2E4BB548" w14:textId="77777777">
            <w:r>
              <w:t>D+</w:t>
            </w:r>
          </w:p>
        </w:tc>
        <w:tc>
          <w:tcPr>
            <w:tcW w:w="2425" w:type="dxa"/>
            <w:vAlign w:val="center"/>
          </w:tcPr>
          <w:p w:rsidR="00650E95" w:rsidP="00004C3C" w:rsidRDefault="00650E95" w14:paraId="297668D1" w14:textId="77777777">
            <w:r>
              <w:t>67-69%</w:t>
            </w:r>
          </w:p>
        </w:tc>
      </w:tr>
      <w:tr w:rsidR="00650E95" w:rsidTr="00004C3C" w14:paraId="760A43B2" w14:textId="77777777">
        <w:trPr>
          <w:trHeight w:val="380"/>
          <w:jc w:val="center"/>
        </w:trPr>
        <w:tc>
          <w:tcPr>
            <w:tcW w:w="2610" w:type="dxa"/>
            <w:vAlign w:val="center"/>
          </w:tcPr>
          <w:p w:rsidR="00650E95" w:rsidP="00004C3C" w:rsidRDefault="00650E95" w14:paraId="19A23484" w14:textId="77777777">
            <w:r>
              <w:t>D</w:t>
            </w:r>
          </w:p>
        </w:tc>
        <w:tc>
          <w:tcPr>
            <w:tcW w:w="2425" w:type="dxa"/>
            <w:vAlign w:val="center"/>
          </w:tcPr>
          <w:p w:rsidR="00650E95" w:rsidP="00004C3C" w:rsidRDefault="00650E95" w14:paraId="7EC566EB" w14:textId="77777777">
            <w:r>
              <w:t>60-66%</w:t>
            </w:r>
          </w:p>
        </w:tc>
      </w:tr>
      <w:tr w:rsidR="00650E95" w:rsidTr="00004C3C" w14:paraId="71004E0E" w14:textId="77777777">
        <w:trPr>
          <w:trHeight w:val="380"/>
          <w:jc w:val="center"/>
        </w:trPr>
        <w:tc>
          <w:tcPr>
            <w:tcW w:w="2610" w:type="dxa"/>
            <w:vAlign w:val="center"/>
          </w:tcPr>
          <w:p w:rsidR="00650E95" w:rsidP="00004C3C" w:rsidRDefault="00650E95" w14:paraId="02D40D76" w14:textId="77777777">
            <w:r>
              <w:t>F</w:t>
            </w:r>
          </w:p>
        </w:tc>
        <w:tc>
          <w:tcPr>
            <w:tcW w:w="2425" w:type="dxa"/>
            <w:vAlign w:val="center"/>
          </w:tcPr>
          <w:p w:rsidR="00650E95" w:rsidP="00004C3C" w:rsidRDefault="00650E95" w14:paraId="1C151CD8" w14:textId="77777777">
            <w:r>
              <w:t>0-59%</w:t>
            </w:r>
          </w:p>
        </w:tc>
      </w:tr>
    </w:tbl>
    <w:p w:rsidRPr="00BD2424" w:rsidR="00BD2424" w:rsidP="00BD2424" w:rsidRDefault="00BD2424" w14:paraId="729B228B" w14:textId="77777777"/>
    <w:p w:rsidR="00650E95" w:rsidP="00650E95" w:rsidRDefault="00650E95" w14:paraId="33BF59C9" w14:textId="7C8824EE">
      <w:pPr>
        <w:pStyle w:val="Heading2"/>
      </w:pPr>
      <w:r>
        <w:t>Participation</w:t>
      </w:r>
    </w:p>
    <w:p w:rsidRPr="004B0050" w:rsidR="00E12433" w:rsidP="004B0050" w:rsidRDefault="00650E95" w14:paraId="6E0B9CFD" w14:textId="07EC0837">
      <w:pPr>
        <w:widowControl w:val="0"/>
        <w:spacing w:after="240"/>
      </w:pPr>
      <w:r>
        <w:t xml:space="preserve">Students are expected to </w:t>
      </w:r>
      <w:r w:rsidR="00291560">
        <w:t xml:space="preserve">actively </w:t>
      </w:r>
      <w:r>
        <w:t>participate</w:t>
      </w:r>
      <w:r w:rsidR="00583676">
        <w:t xml:space="preserve"> in the clinical practicum including the uploading of documentations and check-in meetings listed in Canvas</w:t>
      </w:r>
      <w:r w:rsidRPr="004B0050">
        <w:rPr>
          <w:i/>
          <w:color w:val="auto"/>
        </w:rPr>
        <w:t xml:space="preserve"> </w:t>
      </w:r>
    </w:p>
    <w:p w:rsidR="00650E95" w:rsidP="00650E95" w:rsidRDefault="00650E95" w14:paraId="674C4DD9" w14:textId="77777777">
      <w:pPr>
        <w:pStyle w:val="Heading2"/>
      </w:pPr>
      <w:r>
        <w:t>Viewing Grades in Canvas</w:t>
      </w:r>
    </w:p>
    <w:p w:rsidR="00650E95" w:rsidP="005253E3" w:rsidRDefault="00650E95" w14:paraId="111F9A39" w14:textId="532E477B">
      <w:pPr>
        <w:widowControl w:val="0"/>
        <w:spacing w:after="240"/>
      </w:pPr>
      <w:r>
        <w:t xml:space="preserve">Points you receive for graded activities will be posted to Grades. Click on the Grades link to view your points. </w:t>
      </w:r>
      <w:r w:rsidR="00C648F5">
        <w:t xml:space="preserve"> Grades will </w:t>
      </w:r>
      <w:r w:rsidRPr="006D4B3A">
        <w:rPr>
          <w:color w:val="auto"/>
        </w:rPr>
        <w:t>update each time a grading session has been complete</w:t>
      </w:r>
      <w:r w:rsidRPr="006D4B3A" w:rsidR="002E4181">
        <w:rPr>
          <w:color w:val="auto"/>
        </w:rPr>
        <w:t xml:space="preserve">d, typically </w:t>
      </w:r>
      <w:r w:rsidRPr="006D4B3A" w:rsidR="005253E3">
        <w:rPr>
          <w:color w:val="auto"/>
        </w:rPr>
        <w:t xml:space="preserve">1 week </w:t>
      </w:r>
      <w:r w:rsidRPr="006D4B3A">
        <w:rPr>
          <w:color w:val="auto"/>
        </w:rPr>
        <w:t>following the completion of an activity. You will see a visual indication of new grades posted on your Canvas home page under the link to this course.</w:t>
      </w:r>
    </w:p>
    <w:p w:rsidR="00650E95" w:rsidP="006A5502" w:rsidRDefault="00650E95" w14:paraId="046C276C" w14:textId="77777777">
      <w:pPr>
        <w:pStyle w:val="Heading1"/>
      </w:pPr>
      <w:r>
        <w:t>Other Policies</w:t>
      </w:r>
    </w:p>
    <w:p w:rsidR="00650E95" w:rsidP="00650E95" w:rsidRDefault="00650E95" w14:paraId="4430FBE1" w14:textId="77777777">
      <w:pPr>
        <w:pStyle w:val="Heading2"/>
      </w:pPr>
      <w:r>
        <w:t>Absences due to Military Service</w:t>
      </w:r>
    </w:p>
    <w:p w:rsidR="00650E95" w:rsidP="00650E95" w:rsidRDefault="00650E95" w14:paraId="263BAF92" w14:textId="77777777">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29">
        <w:r>
          <w:rPr>
            <w:color w:val="0563C1"/>
            <w:sz w:val="24"/>
            <w:szCs w:val="24"/>
            <w:u w:val="single"/>
          </w:rPr>
          <w:t>not to exceed two (2)</w:t>
        </w:r>
      </w:hyperlink>
      <w:r>
        <w:rPr>
          <w:color w:val="100515"/>
          <w:sz w:val="24"/>
          <w:szCs w:val="24"/>
        </w:rPr>
        <w:t xml:space="preserve"> </w:t>
      </w:r>
      <w:hyperlink r:id="rId30">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1">
        <w:r>
          <w:rPr>
            <w:color w:val="6F00C5"/>
            <w:sz w:val="24"/>
            <w:szCs w:val="24"/>
            <w:u w:val="single"/>
          </w:rPr>
          <w:t>Military Call-Up Instructions for Students</w:t>
        </w:r>
      </w:hyperlink>
      <w:r>
        <w:rPr>
          <w:color w:val="100515"/>
          <w:sz w:val="24"/>
          <w:szCs w:val="24"/>
        </w:rPr>
        <w:t>.</w:t>
      </w:r>
    </w:p>
    <w:p w:rsidR="00650E95" w:rsidP="00650E95" w:rsidRDefault="00650E95" w14:paraId="5ACB3CCB" w14:textId="77777777">
      <w:pPr>
        <w:pStyle w:val="Heading2"/>
      </w:pPr>
      <w:r>
        <w:t>Academic Honesty Policy &amp; Procedures</w:t>
      </w:r>
    </w:p>
    <w:p w:rsidR="00650E95" w:rsidP="00650E95" w:rsidRDefault="00650E95" w14:paraId="41E81FE6" w14:textId="77777777">
      <w:r>
        <w:rPr>
          <w:b/>
        </w:rPr>
        <w:t>Student Academic Disciplinary Procedures</w:t>
      </w:r>
    </w:p>
    <w:p w:rsidR="00650E95" w:rsidP="00650E95" w:rsidRDefault="00650E95" w14:paraId="011C8078" w14:textId="77777777">
      <w:r>
        <w:t>UWSP 14.01 Statement of principles</w:t>
      </w:r>
    </w:p>
    <w:p w:rsidR="00650E95" w:rsidP="00650E95" w:rsidRDefault="00650E95" w14:paraId="3D791AC4" w14:textId="77777777">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rsidR="00650E95" w:rsidP="00650E95" w:rsidRDefault="00650E95" w14:paraId="6A049A42" w14:textId="77777777">
      <w:r>
        <w:t xml:space="preserve">UWSP 14.03 Academic misconduct subject to disciplinary action.  </w:t>
      </w:r>
    </w:p>
    <w:p w:rsidR="00650E95" w:rsidP="00650E95" w:rsidRDefault="00650E95" w14:paraId="4D9EBF1A" w14:textId="77777777">
      <w:r>
        <w:t>(1)  Academic misconduct is an act in which a student:</w:t>
      </w:r>
    </w:p>
    <w:p w:rsidR="00650E95" w:rsidP="00650E95" w:rsidRDefault="00650E95" w14:paraId="5E161C37" w14:textId="4B8125E0">
      <w:pPr>
        <w:ind w:left="1080"/>
      </w:pPr>
      <w:r>
        <w:t xml:space="preserve">(a)  Seeks to claim credit for the work or efforts of another without authorization or </w:t>
      </w:r>
      <w:r w:rsidR="00C43DE3">
        <w:t>citation.</w:t>
      </w:r>
    </w:p>
    <w:p w:rsidR="00650E95" w:rsidP="00650E95" w:rsidRDefault="00650E95" w14:paraId="114546AC" w14:textId="1CAD2315">
      <w:pPr>
        <w:ind w:left="1080"/>
      </w:pPr>
      <w:r>
        <w:t xml:space="preserve">(b)  Uses unauthorized materials or fabricated data in any academic </w:t>
      </w:r>
      <w:r w:rsidR="00C43DE3">
        <w:t>exercise.</w:t>
      </w:r>
    </w:p>
    <w:p w:rsidR="00650E95" w:rsidP="00650E95" w:rsidRDefault="00650E95" w14:paraId="29B4DC0C" w14:textId="41230733">
      <w:pPr>
        <w:ind w:left="1080"/>
      </w:pPr>
      <w:r>
        <w:t xml:space="preserve">(c)  Forges or falsifies academic documents or </w:t>
      </w:r>
      <w:r w:rsidR="00C43DE3">
        <w:t>records.</w:t>
      </w:r>
    </w:p>
    <w:p w:rsidR="00650E95" w:rsidP="00650E95" w:rsidRDefault="00650E95" w14:paraId="1A6A8E9B" w14:textId="3705E026">
      <w:r>
        <w:t xml:space="preserve">     (d)  Intentionally impedes or damages the academic work of </w:t>
      </w:r>
      <w:r w:rsidR="00C43DE3">
        <w:t>others.</w:t>
      </w:r>
    </w:p>
    <w:p w:rsidR="00650E95" w:rsidP="00650E95" w:rsidRDefault="00650E95" w14:paraId="04ED8669" w14:textId="77777777">
      <w:pPr>
        <w:ind w:left="1080"/>
      </w:pPr>
      <w:r>
        <w:t>(e)  Engages in conduct aimed at making false representation of a student's academic performance; or</w:t>
      </w:r>
    </w:p>
    <w:p w:rsidR="00650E95" w:rsidP="00650E95" w:rsidRDefault="00650E95" w14:paraId="274A232B" w14:textId="77777777">
      <w:pPr>
        <w:ind w:left="1080"/>
      </w:pPr>
      <w:r>
        <w:t>(f)  Assists other students in any of these acts.</w:t>
      </w:r>
    </w:p>
    <w:p w:rsidR="00650E95" w:rsidP="00650E95" w:rsidRDefault="00650E95" w14:paraId="6233E4DD" w14:textId="77777777"/>
    <w:p w:rsidRPr="0076218F" w:rsidR="00650E95" w:rsidP="00650E95" w:rsidRDefault="00650E95" w14:paraId="7BDFCD9F" w14:textId="77777777">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650E95" w:rsidP="00650E95" w:rsidRDefault="00650E95" w14:paraId="53E036B6" w14:textId="77777777">
      <w:pPr>
        <w:pStyle w:val="Heading2"/>
      </w:pPr>
      <w:r>
        <w:t>Clery Act</w:t>
      </w:r>
    </w:p>
    <w:p w:rsidR="00650E95" w:rsidP="00650E95" w:rsidRDefault="00650E95" w14:paraId="5B9FB7F6" w14:textId="530F7BAE">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2">
        <w:r>
          <w:t xml:space="preserve"> </w:t>
        </w:r>
      </w:hyperlink>
      <w:hyperlink r:id="rId33">
        <w:r>
          <w:rPr>
            <w:color w:val="1155CC"/>
            <w:u w:val="single"/>
          </w:rPr>
          <w:t>Annual Security Report</w:t>
        </w:r>
      </w:hyperlink>
      <w:r>
        <w:t xml:space="preserve">. </w:t>
      </w:r>
      <w:r w:rsidR="00AD017A">
        <w:t>Another requirement of the Clery Act</w:t>
      </w:r>
      <w:r>
        <w:t xml:space="preserve"> is that the campus community must be given timely warnings of ongoing safety threats and immediate/emergency notifications.  For more information about when and how these notices will be sent out, please see our</w:t>
      </w:r>
      <w:hyperlink r:id="rId34">
        <w:r>
          <w:t xml:space="preserve"> </w:t>
        </w:r>
      </w:hyperlink>
      <w:hyperlink r:id="rId35">
        <w:r>
          <w:rPr>
            <w:color w:val="1155CC"/>
            <w:u w:val="single"/>
          </w:rPr>
          <w:t>Jeanne Clery Act</w:t>
        </w:r>
      </w:hyperlink>
      <w:r>
        <w:t xml:space="preserve"> page. </w:t>
      </w:r>
    </w:p>
    <w:p w:rsidR="00650E95" w:rsidP="00650E95" w:rsidRDefault="00650E95" w14:paraId="19613C06" w14:textId="77777777">
      <w:pPr>
        <w:pStyle w:val="Heading2"/>
      </w:pPr>
      <w:r>
        <w:t>Commit to Integrity</w:t>
      </w:r>
    </w:p>
    <w:p w:rsidR="00650E95" w:rsidP="00650E95" w:rsidRDefault="00650E95" w14:paraId="42487BFC" w14:textId="77777777">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rsidR="00650E95" w:rsidP="00650E95" w:rsidRDefault="00650E95" w14:paraId="71C94929" w14:textId="77777777">
      <w:pPr>
        <w:pStyle w:val="Heading2"/>
      </w:pPr>
      <w:r>
        <w:t>Confidentiality</w:t>
      </w:r>
    </w:p>
    <w:p w:rsidR="00650E95" w:rsidP="00650E95" w:rsidRDefault="00650E95" w14:paraId="5208A932" w14:textId="77777777">
      <w:pPr>
        <w:rPr>
          <w:sz w:val="24"/>
          <w:szCs w:val="24"/>
        </w:rPr>
      </w:pPr>
      <w:r>
        <w:rPr>
          <w:sz w:val="24"/>
          <w:szCs w:val="24"/>
        </w:rPr>
        <w:t>Learning requires risk-taking and sharing ideas. Please keep your classmates’ ideas and experiences confidential outside the classroom unless permission has been granted to share them.</w:t>
      </w:r>
    </w:p>
    <w:p w:rsidR="00650E95" w:rsidP="00650E95" w:rsidRDefault="00650E95" w14:paraId="314FD462" w14:textId="77777777">
      <w:pPr>
        <w:pStyle w:val="Heading2"/>
      </w:pPr>
      <w:r>
        <w:t>Copyright infringement</w:t>
      </w:r>
    </w:p>
    <w:p w:rsidR="00650E95" w:rsidP="00650E95" w:rsidRDefault="00650E95" w14:paraId="5E9378AF" w14:textId="77777777">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6">
        <w:r>
          <w:rPr>
            <w:color w:val="1155CC"/>
            <w:u w:val="single"/>
          </w:rPr>
          <w:t xml:space="preserve"> copyright page</w:t>
        </w:r>
      </w:hyperlink>
      <w:r>
        <w:t xml:space="preserve">. </w:t>
      </w:r>
    </w:p>
    <w:p w:rsidR="00650E95" w:rsidP="00650E95" w:rsidRDefault="00650E95" w14:paraId="5A89BD8B" w14:textId="77777777">
      <w:pPr>
        <w:pStyle w:val="Heading2"/>
      </w:pPr>
      <w:r>
        <w:t>Dropping UWSP Courses</w:t>
      </w:r>
    </w:p>
    <w:p w:rsidR="00650E95" w:rsidP="00650E95" w:rsidRDefault="00650E95" w14:paraId="713973E1" w14:textId="77777777">
      <w:pPr>
        <w:widowControl w:val="0"/>
        <w:spacing w:after="240"/>
      </w:pPr>
      <w:bookmarkStart w:name="h.gjdgxs" w:colFirst="0" w:colLast="0" w:id="0"/>
      <w:bookmarkEnd w:id="0"/>
      <w:r>
        <w:t xml:space="preserve">It is the student’s responsibility to understand when they need to consider unenrolling from a course. Refer to the UWSP </w:t>
      </w:r>
      <w:hyperlink r:id="rId37">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rsidRPr="00A96DA3" w:rsidR="00650E95" w:rsidP="00650E95" w:rsidRDefault="00650E95" w14:paraId="441F7EA4" w14:textId="77777777">
      <w:pPr>
        <w:pStyle w:val="Heading2"/>
      </w:pPr>
      <w:r w:rsidRPr="00A96DA3">
        <w:t>Drug Free Schools and Communities Act</w:t>
      </w:r>
    </w:p>
    <w:p w:rsidRPr="00A96DA3" w:rsidR="00650E95" w:rsidP="00650E95" w:rsidRDefault="00650E95" w14:paraId="074A35D2" w14:textId="77777777">
      <w:pPr>
        <w:rPr>
          <w:color w:val="auto"/>
        </w:rPr>
      </w:pPr>
      <w:r w:rsidRPr="00A96DA3">
        <w:rPr>
          <w:color w:val="auto"/>
        </w:rPr>
        <w:t>The Drug Free Schools and Communities Act</w:t>
      </w:r>
      <w:r w:rsidRPr="00A96DA3">
        <w:rPr>
          <w:color w:val="auto"/>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A96DA3">
        <w:rPr>
          <w:color w:val="auto"/>
        </w:rPr>
        <w:t>lists information about alcohol and drugs, their effects, and the legal consequences if found in possession of these substances.</w:t>
      </w:r>
      <w:hyperlink r:id="rId38">
        <w:r w:rsidRPr="00A96DA3">
          <w:rPr>
            <w:b/>
            <w:color w:val="auto"/>
          </w:rPr>
          <w:t xml:space="preserve"> </w:t>
        </w:r>
      </w:hyperlink>
      <w:hyperlink r:id="rId39">
        <w:r w:rsidRPr="00A96DA3">
          <w:rPr>
            <w:color w:val="auto"/>
            <w:u w:val="single"/>
          </w:rPr>
          <w:t>Center for Prevention – DFSCA</w:t>
        </w:r>
      </w:hyperlink>
    </w:p>
    <w:p w:rsidR="00650E95" w:rsidP="00650E95" w:rsidRDefault="00650E95" w14:paraId="5C73F007" w14:textId="77777777">
      <w:pPr>
        <w:pStyle w:val="Heading2"/>
        <w:rPr>
          <w:color w:val="5F2987"/>
        </w:rPr>
      </w:pPr>
      <w:bookmarkStart w:name="_2nafmy6vk07w" w:colFirst="0" w:colLast="0" w:id="1"/>
      <w:bookmarkStart w:name="_44sinio" w:colFirst="0" w:colLast="0" w:id="2"/>
      <w:bookmarkEnd w:id="1"/>
      <w:bookmarkEnd w:id="2"/>
      <w:r>
        <w:t>*Equal Access for Students with Disabilities</w:t>
      </w:r>
    </w:p>
    <w:p w:rsidR="00650E95" w:rsidP="00650E95" w:rsidRDefault="00650E95" w14:paraId="66CC278A" w14:textId="77777777">
      <w:bookmarkStart w:name="_2jxsxqh" w:colFirst="0" w:colLast="0" w:id="3"/>
      <w:bookmarkEnd w:id="3"/>
      <w: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rsidR="00650E95" w:rsidP="00650E95" w:rsidRDefault="00650E95" w14:paraId="4115C1A8" w14:textId="77777777">
      <w:pPr>
        <w:ind w:left="0"/>
        <w:rPr>
          <w:sz w:val="24"/>
          <w:szCs w:val="24"/>
        </w:rPr>
      </w:pPr>
    </w:p>
    <w:p w:rsidR="00650E95" w:rsidP="00650E95" w:rsidRDefault="00650E95" w14:paraId="7AB332C7" w14:textId="77777777">
      <w:pPr>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rsidR="00650E95" w:rsidP="00650E95" w:rsidRDefault="00650E95" w14:paraId="47AFF9F3" w14:textId="77777777">
      <w:pPr>
        <w:pStyle w:val="Heading2"/>
      </w:pPr>
      <w:bookmarkStart w:name="_3j2qqm3" w:colFirst="0" w:colLast="0" w:id="4"/>
      <w:bookmarkEnd w:id="4"/>
      <w:r>
        <w:t>FERPA</w:t>
      </w:r>
    </w:p>
    <w:p w:rsidR="00650E95" w:rsidP="00650E95" w:rsidRDefault="00650E95" w14:paraId="4514AA48" w14:textId="77777777">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rsidR="00650E95" w:rsidP="00650E95" w:rsidRDefault="00650E95" w14:paraId="44D55F2D" w14:textId="77777777"/>
    <w:p w:rsidR="00650E95" w:rsidP="00650E95" w:rsidRDefault="00650E95" w14:paraId="48B12514" w14:textId="541E7AAB">
      <w:pPr>
        <w:rPr>
          <w:rFonts w:ascii="Calibri" w:hAnsi="Calibri" w:cs="Calibri" w:eastAsiaTheme="minorHAnsi"/>
        </w:rPr>
      </w:pPr>
      <w:r w:rsidRPr="00206D2B">
        <w:t>Lecture materials and recordings for [</w:t>
      </w:r>
      <w:r w:rsidRPr="00A96DA3" w:rsidR="00A96DA3">
        <w:rPr>
          <w:color w:val="auto"/>
        </w:rPr>
        <w:t>CLS 451</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rsidR="00650E95" w:rsidP="00650E95" w:rsidRDefault="00650E95" w14:paraId="4EE8410A" w14:textId="77777777"/>
    <w:p w:rsidRPr="009C690A" w:rsidR="00650E95" w:rsidP="00650E95" w:rsidRDefault="00650E95" w14:paraId="3F13EF21" w14:textId="77777777"/>
    <w:p w:rsidR="00650E95" w:rsidP="00650E95" w:rsidRDefault="00650E95" w14:paraId="7AC99E4D" w14:textId="77777777">
      <w:pPr>
        <w:pStyle w:val="Heading2"/>
      </w:pPr>
      <w:bookmarkStart w:name="_nd6b3ndjmoz4" w:colFirst="0" w:colLast="0" w:id="5"/>
      <w:bookmarkEnd w:id="5"/>
      <w:r>
        <w:t>Help Resources</w:t>
      </w:r>
    </w:p>
    <w:p w:rsidR="00650E95" w:rsidP="00650E95" w:rsidRDefault="00650E95" w14:paraId="23CADD98" w14:textId="77777777">
      <w:pPr>
        <w:pBdr>
          <w:top w:val="nil"/>
          <w:left w:val="nil"/>
          <w:bottom w:val="nil"/>
          <w:right w:val="nil"/>
          <w:between w:val="nil"/>
        </w:pBdr>
        <w:rPr>
          <w:b/>
          <w:smallCaps/>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4A0" w:firstRow="1" w:lastRow="0" w:firstColumn="1" w:lastColumn="0" w:noHBand="0" w:noVBand="1"/>
      </w:tblPr>
      <w:tblGrid>
        <w:gridCol w:w="3060"/>
        <w:gridCol w:w="2112"/>
        <w:gridCol w:w="1805"/>
        <w:gridCol w:w="2383"/>
      </w:tblGrid>
      <w:tr w:rsidRPr="00A05206" w:rsidR="00650E95" w:rsidTr="00004C3C" w14:paraId="17C3783E" w14:textId="77777777">
        <w:tc>
          <w:tcPr>
            <w:tcW w:w="0" w:type="auto"/>
            <w:tcBorders>
              <w:top w:val="nil"/>
              <w:left w:val="nil"/>
              <w:bottom w:val="nil"/>
            </w:tcBorders>
            <w:shd w:val="clear" w:color="auto" w:fill="2E75B5"/>
            <w:tcMar>
              <w:top w:w="144" w:type="dxa"/>
              <w:left w:w="144" w:type="dxa"/>
              <w:bottom w:w="144" w:type="dxa"/>
              <w:right w:w="144" w:type="dxa"/>
            </w:tcMar>
          </w:tcPr>
          <w:p w:rsidRPr="00DE081A" w:rsidR="00650E95" w:rsidP="00004C3C" w:rsidRDefault="00650E95" w14:paraId="38A3E02B" w14:textId="77777777">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rsidRPr="00DE081A" w:rsidR="00650E95" w:rsidP="00004C3C" w:rsidRDefault="00650E95" w14:paraId="01DBA432" w14:textId="77777777">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rsidRPr="00DE081A" w:rsidR="00650E95" w:rsidP="00004C3C" w:rsidRDefault="00650E95" w14:paraId="6236CC15" w14:textId="77777777">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rsidRPr="00DE081A" w:rsidR="00650E95" w:rsidP="00004C3C" w:rsidRDefault="00650E95" w14:paraId="6B402B21" w14:textId="77777777">
            <w:pPr>
              <w:ind w:left="0"/>
              <w:jc w:val="center"/>
              <w:rPr>
                <w:b/>
                <w:bCs/>
                <w:color w:val="FFFFFF" w:themeColor="background1"/>
              </w:rPr>
            </w:pPr>
            <w:r w:rsidRPr="00DE081A">
              <w:rPr>
                <w:b/>
                <w:bCs/>
                <w:color w:val="FFFFFF" w:themeColor="background1"/>
              </w:rPr>
              <w:t>Health</w:t>
            </w:r>
          </w:p>
        </w:tc>
      </w:tr>
      <w:tr w:rsidRPr="00A05206" w:rsidR="00650E95" w:rsidTr="00004C3C" w14:paraId="7C940242" w14:textId="77777777">
        <w:tc>
          <w:tcPr>
            <w:tcW w:w="0" w:type="auto"/>
            <w:tcMar>
              <w:top w:w="144" w:type="dxa"/>
              <w:left w:w="144" w:type="dxa"/>
              <w:bottom w:w="144" w:type="dxa"/>
              <w:right w:w="144" w:type="dxa"/>
            </w:tcMar>
          </w:tcPr>
          <w:p w:rsidRPr="00A05206" w:rsidR="00650E95" w:rsidP="00004C3C" w:rsidRDefault="00650E95" w14:paraId="40E8A1B0" w14:textId="77777777">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rsidRPr="00A05206" w:rsidR="00650E95" w:rsidP="00004C3C" w:rsidRDefault="00650E95" w14:paraId="378FBB7F" w14:textId="77777777">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rsidRPr="00A05206" w:rsidR="00650E95" w:rsidP="00004C3C" w:rsidRDefault="00650E95" w14:paraId="2018D9D2" w14:textId="77777777">
            <w:pPr>
              <w:ind w:left="0"/>
            </w:pPr>
            <w:r w:rsidRPr="00A05206">
              <w:t>Dean of Students Office, 212 Old Main, ext. 2611</w:t>
            </w:r>
          </w:p>
        </w:tc>
        <w:tc>
          <w:tcPr>
            <w:tcW w:w="0" w:type="auto"/>
            <w:tcMar>
              <w:top w:w="144" w:type="dxa"/>
              <w:left w:w="144" w:type="dxa"/>
              <w:bottom w:w="144" w:type="dxa"/>
              <w:right w:w="144" w:type="dxa"/>
            </w:tcMar>
          </w:tcPr>
          <w:p w:rsidRPr="00A05206" w:rsidR="00650E95" w:rsidP="00004C3C" w:rsidRDefault="00650E95" w14:paraId="7469093B" w14:textId="77777777">
            <w:pPr>
              <w:ind w:left="0"/>
            </w:pPr>
            <w:r w:rsidRPr="00A05206">
              <w:t>Counseling Center, Delzell Hall, ext. 3553. Health Care, Delzell Hall, ext. 4646</w:t>
            </w:r>
          </w:p>
        </w:tc>
      </w:tr>
    </w:tbl>
    <w:p w:rsidR="00650E95" w:rsidP="00650E95" w:rsidRDefault="00650E95" w14:paraId="5527987C" w14:textId="77777777">
      <w:pPr>
        <w:widowControl w:val="0"/>
        <w:spacing w:after="240"/>
        <w:ind w:left="0"/>
      </w:pPr>
    </w:p>
    <w:p w:rsidR="00650E95" w:rsidP="00650E95" w:rsidRDefault="00650E95" w14:paraId="6B11A649" w14:textId="77777777">
      <w:pPr>
        <w:pStyle w:val="Heading2"/>
      </w:pPr>
      <w:r>
        <w:t xml:space="preserve">Inclusivity Statement </w:t>
      </w:r>
    </w:p>
    <w:p w:rsidR="00650E95" w:rsidP="00650E95" w:rsidRDefault="00650E95" w14:paraId="6F0FDD20" w14:textId="77777777">
      <w:bookmarkStart w:name="_1t3h5sf" w:colFirst="0" w:colLast="0" w:id="6"/>
      <w:bookmarkEnd w:id="6"/>
      <w: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rsidR="00650E95" w:rsidP="00650E95" w:rsidRDefault="00650E95" w14:paraId="4EA31427" w14:textId="77777777">
      <w:bookmarkStart w:name="_j2zz40v7wlb4" w:colFirst="0" w:colLast="0" w:id="7"/>
      <w:bookmarkEnd w:id="7"/>
    </w:p>
    <w:p w:rsidR="00650E95" w:rsidP="00650E95" w:rsidRDefault="00650E95" w14:paraId="6148FC00" w14:textId="77777777">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xml:space="preserve">. You may also contact the Dean of Students office directly at </w:t>
      </w:r>
      <w:hyperlink r:id="rId44">
        <w:r>
          <w:rPr>
            <w:color w:val="1155CC"/>
            <w:highlight w:val="white"/>
            <w:u w:val="single"/>
          </w:rPr>
          <w:t>dos@uwsp.edu</w:t>
        </w:r>
      </w:hyperlink>
      <w:r>
        <w:rPr>
          <w:highlight w:val="white"/>
        </w:rPr>
        <w:t>.</w:t>
      </w:r>
    </w:p>
    <w:p w:rsidR="00650E95" w:rsidP="00650E95" w:rsidRDefault="00650E95" w14:paraId="47F8720D" w14:textId="77777777">
      <w:pPr>
        <w:pStyle w:val="Heading2"/>
      </w:pPr>
      <w:r>
        <w:t xml:space="preserve">Incomplete </w:t>
      </w:r>
      <w:r w:rsidRPr="0076218F">
        <w:t>Policy</w:t>
      </w:r>
    </w:p>
    <w:p w:rsidR="00650E95" w:rsidP="00650E95" w:rsidRDefault="00650E95" w14:paraId="213C45B3" w14:textId="74D3D66F">
      <w:pPr>
        <w:widowControl w:val="0"/>
        <w:spacing w:after="240"/>
      </w:pPr>
      <w:r>
        <w:t xml:space="preserve">Under emergency/special circumstances, students may petition for an incomplete grade. An incomplete will only be assigned </w:t>
      </w:r>
      <w:r w:rsidR="0066616A">
        <w:t>if a maximum of 2 modules are left to complete in the course</w:t>
      </w:r>
      <w:r>
        <w:rPr>
          <w:color w:val="910091"/>
        </w:rPr>
        <w:t xml:space="preserve">. </w:t>
      </w:r>
      <w:r>
        <w:t xml:space="preserve">All incomplete course assignments must be completed </w:t>
      </w:r>
      <w:r w:rsidR="0066616A">
        <w:t>by the end of the next semester</w:t>
      </w:r>
      <w:r w:rsidR="009A7B5D">
        <w:t>.</w:t>
      </w:r>
    </w:p>
    <w:p w:rsidRPr="00C2011D" w:rsidR="00650E95" w:rsidP="00650E95" w:rsidRDefault="00650E95" w14:paraId="204AA9DD" w14:textId="77777777">
      <w:pPr>
        <w:pStyle w:val="Heading2"/>
      </w:pPr>
      <w:r w:rsidRPr="00C2011D">
        <w:t>Netiquette Guidelines</w:t>
      </w:r>
    </w:p>
    <w:p w:rsidRPr="00C2011D" w:rsidR="00650E95" w:rsidP="00650E95" w:rsidRDefault="00650E95" w14:paraId="6B6341D9" w14:textId="77777777">
      <w:r w:rsidRPr="00C2011D">
        <w:t xml:space="preserve"> </w:t>
      </w:r>
    </w:p>
    <w:p w:rsidRPr="00C2011D" w:rsidR="00650E95" w:rsidP="00650E95" w:rsidRDefault="00650E95" w14:paraId="59E2155F" w14:textId="77777777">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rsidRPr="00C2011D" w:rsidR="00650E95" w:rsidP="00650E95" w:rsidRDefault="00650E95" w14:paraId="515ABAF2" w14:textId="77777777"/>
    <w:p w:rsidRPr="00C2011D" w:rsidR="00650E95" w:rsidP="00650E95" w:rsidRDefault="00650E95" w14:paraId="20C2C329" w14:textId="77777777">
      <w:r w:rsidRPr="00C2011D">
        <w:rPr>
          <w:shd w:val="clear" w:color="auto" w:fill="FFFEFE"/>
        </w:rPr>
        <w:t>The following netiquette tips will enhance the learning experience for everyone in the course:</w:t>
      </w:r>
    </w:p>
    <w:p w:rsidRPr="00C2011D" w:rsidR="00650E95" w:rsidP="00650E95" w:rsidRDefault="00650E95" w14:paraId="6AC5CF4A" w14:textId="77777777">
      <w:pPr>
        <w:numPr>
          <w:ilvl w:val="0"/>
          <w:numId w:val="5"/>
        </w:numPr>
        <w:ind w:hanging="360"/>
        <w:contextualSpacing/>
      </w:pPr>
      <w:r w:rsidRPr="00C2011D">
        <w:t xml:space="preserve">Do not dominate any discussion. </w:t>
      </w:r>
    </w:p>
    <w:p w:rsidRPr="00C2011D" w:rsidR="00650E95" w:rsidP="00650E95" w:rsidRDefault="00650E95" w14:paraId="41AE2A17" w14:textId="77777777">
      <w:pPr>
        <w:numPr>
          <w:ilvl w:val="0"/>
          <w:numId w:val="5"/>
        </w:numPr>
        <w:ind w:hanging="360"/>
        <w:contextualSpacing/>
      </w:pPr>
      <w:r w:rsidRPr="00C2011D">
        <w:t xml:space="preserve">Give other students the opportunity to join in the discussion. </w:t>
      </w:r>
    </w:p>
    <w:p w:rsidRPr="00C2011D" w:rsidR="00650E95" w:rsidP="00650E95" w:rsidRDefault="00650E95" w14:paraId="519196E3" w14:textId="77777777">
      <w:pPr>
        <w:numPr>
          <w:ilvl w:val="0"/>
          <w:numId w:val="5"/>
        </w:numPr>
        <w:ind w:hanging="360"/>
        <w:contextualSpacing/>
      </w:pPr>
      <w:r w:rsidRPr="00C2011D">
        <w:t xml:space="preserve">Do not use offensive language. Present ideas appropriately. </w:t>
      </w:r>
    </w:p>
    <w:p w:rsidRPr="00C2011D" w:rsidR="00650E95" w:rsidP="00650E95" w:rsidRDefault="00650E95" w14:paraId="595656D5" w14:textId="77777777">
      <w:pPr>
        <w:numPr>
          <w:ilvl w:val="0"/>
          <w:numId w:val="5"/>
        </w:numPr>
        <w:ind w:hanging="360"/>
        <w:contextualSpacing/>
      </w:pPr>
      <w:r w:rsidRPr="00C2011D">
        <w:t xml:space="preserve">Be cautious in using Internet language. For example, do not capitalize all letters since this suggests shouting. </w:t>
      </w:r>
    </w:p>
    <w:p w:rsidRPr="00C2011D" w:rsidR="00650E95" w:rsidP="00650E95" w:rsidRDefault="00650E95" w14:paraId="604E1772" w14:textId="77777777">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rsidRPr="00C2011D" w:rsidR="00650E95" w:rsidP="00650E95" w:rsidRDefault="00650E95" w14:paraId="2EE66A19" w14:textId="77777777">
      <w:pPr>
        <w:numPr>
          <w:ilvl w:val="0"/>
          <w:numId w:val="5"/>
        </w:numPr>
        <w:ind w:hanging="360"/>
        <w:contextualSpacing/>
      </w:pPr>
      <w:r w:rsidRPr="00C2011D">
        <w:t xml:space="preserve">Avoid using vernacular and/or slang language. This could possibly lead to misinterpretation. </w:t>
      </w:r>
    </w:p>
    <w:p w:rsidRPr="00C2011D" w:rsidR="00650E95" w:rsidP="00650E95" w:rsidRDefault="00650E95" w14:paraId="58811A52" w14:textId="77777777">
      <w:pPr>
        <w:numPr>
          <w:ilvl w:val="0"/>
          <w:numId w:val="5"/>
        </w:numPr>
        <w:ind w:hanging="360"/>
        <w:contextualSpacing/>
      </w:pPr>
      <w:r w:rsidRPr="00C2011D">
        <w:t xml:space="preserve">Never make fun of someone’s ability to read or write. </w:t>
      </w:r>
    </w:p>
    <w:p w:rsidRPr="00C2011D" w:rsidR="00650E95" w:rsidP="00650E95" w:rsidRDefault="00650E95" w14:paraId="6BDBA270" w14:textId="77777777">
      <w:pPr>
        <w:numPr>
          <w:ilvl w:val="0"/>
          <w:numId w:val="5"/>
        </w:numPr>
        <w:ind w:hanging="360"/>
        <w:contextualSpacing/>
      </w:pPr>
      <w:r w:rsidRPr="00C2011D">
        <w:t xml:space="preserve">Share tips with other students. </w:t>
      </w:r>
    </w:p>
    <w:p w:rsidRPr="00C2011D" w:rsidR="00650E95" w:rsidP="00650E95" w:rsidRDefault="00650E95" w14:paraId="63F39D0B" w14:textId="77777777">
      <w:pPr>
        <w:numPr>
          <w:ilvl w:val="0"/>
          <w:numId w:val="5"/>
        </w:numPr>
        <w:ind w:hanging="360"/>
        <w:contextualSpacing/>
      </w:pPr>
      <w:r w:rsidRPr="00C2011D">
        <w:t xml:space="preserve">Keep an “open-mind” and be willing to express even your minority opinion. Minority opinions have to be respected. </w:t>
      </w:r>
    </w:p>
    <w:p w:rsidRPr="00C2011D" w:rsidR="00650E95" w:rsidP="00650E95" w:rsidRDefault="00650E95" w14:paraId="13DCA0AA" w14:textId="77777777">
      <w:pPr>
        <w:numPr>
          <w:ilvl w:val="0"/>
          <w:numId w:val="5"/>
        </w:numPr>
        <w:ind w:hanging="360"/>
        <w:contextualSpacing/>
      </w:pPr>
      <w:r w:rsidRPr="00C2011D">
        <w:t xml:space="preserve">Think and edit before you push the “Send” button. </w:t>
      </w:r>
    </w:p>
    <w:p w:rsidRPr="00C2011D" w:rsidR="00650E95" w:rsidP="00650E95" w:rsidRDefault="00650E95" w14:paraId="120C624B" w14:textId="77777777">
      <w:pPr>
        <w:numPr>
          <w:ilvl w:val="0"/>
          <w:numId w:val="5"/>
        </w:numPr>
        <w:ind w:hanging="360"/>
        <w:contextualSpacing/>
      </w:pPr>
      <w:r w:rsidRPr="00C2011D">
        <w:t xml:space="preserve">Do not hesitate to ask for feedback. </w:t>
      </w:r>
    </w:p>
    <w:p w:rsidRPr="00C2011D" w:rsidR="00650E95" w:rsidP="00650E95" w:rsidRDefault="00650E95" w14:paraId="00238422" w14:textId="77777777">
      <w:pPr>
        <w:numPr>
          <w:ilvl w:val="0"/>
          <w:numId w:val="5"/>
        </w:numPr>
        <w:ind w:hanging="360"/>
        <w:contextualSpacing/>
      </w:pPr>
      <w:r w:rsidRPr="00C2011D">
        <w:t xml:space="preserve">Using humor is acceptable </w:t>
      </w:r>
    </w:p>
    <w:p w:rsidRPr="00C2011D" w:rsidR="00650E95" w:rsidP="00650E95" w:rsidRDefault="00650E95" w14:paraId="6D90B842" w14:textId="77777777"/>
    <w:p w:rsidRPr="00C2011D" w:rsidR="00650E95" w:rsidP="00650E95" w:rsidRDefault="00650E95" w14:paraId="63F9A6C0" w14:textId="77777777">
      <w:r w:rsidRPr="00C2011D">
        <w:rPr>
          <w:rFonts w:ascii="Calibri" w:hAnsi="Calibri" w:eastAsia="Calibri" w:cs="Calibri"/>
        </w:rPr>
        <w:t>Adapted from:</w:t>
      </w:r>
    </w:p>
    <w:p w:rsidRPr="00C2011D" w:rsidR="00650E95" w:rsidP="00650E95" w:rsidRDefault="00650E95" w14:paraId="7B7EF5D4" w14:textId="77777777">
      <w:r w:rsidRPr="00C2011D">
        <w:rPr>
          <w:rFonts w:ascii="Calibri" w:hAnsi="Calibri" w:eastAsia="Calibri" w:cs="Calibri"/>
        </w:rPr>
        <w:t xml:space="preserve"> </w:t>
      </w:r>
    </w:p>
    <w:p w:rsidRPr="00C2011D" w:rsidR="00650E95" w:rsidP="00650E95" w:rsidRDefault="00650E95" w14:paraId="50A9BD4D" w14:textId="77777777">
      <w:r w:rsidRPr="00C2011D">
        <w:rPr>
          <w:rFonts w:ascii="Calibri" w:hAnsi="Calibri" w:eastAsia="Calibri" w:cs="Calibri"/>
        </w:rPr>
        <w:t xml:space="preserve">Mintu-Wimsatt, A., </w:t>
      </w:r>
      <w:proofErr w:type="spellStart"/>
      <w:r w:rsidRPr="00C2011D">
        <w:rPr>
          <w:rFonts w:ascii="Calibri" w:hAnsi="Calibri" w:eastAsia="Calibri" w:cs="Calibri"/>
        </w:rPr>
        <w:t>Kernek</w:t>
      </w:r>
      <w:proofErr w:type="spellEnd"/>
      <w:r w:rsidRPr="00C2011D">
        <w:rPr>
          <w:rFonts w:ascii="Calibri" w:hAnsi="Calibri" w:eastAsia="Calibri" w:cs="Calibri"/>
        </w:rPr>
        <w:t xml:space="preserve">, C., &amp; Lozada, H. R. (2010). </w:t>
      </w:r>
      <w:r w:rsidRPr="00C2011D">
        <w:rPr>
          <w:rFonts w:ascii="Calibri" w:hAnsi="Calibri" w:eastAsia="Calibri" w:cs="Calibri"/>
          <w:i/>
        </w:rPr>
        <w:t>Netiquette: Make it part of your syllabus</w:t>
      </w:r>
      <w:r w:rsidRPr="00C2011D">
        <w:rPr>
          <w:rFonts w:ascii="Calibri" w:hAnsi="Calibri" w:eastAsia="Calibri" w:cs="Calibri"/>
        </w:rPr>
        <w:t xml:space="preserve">. Journal of Online Learning and Teaching, 6(1). Retrieved from </w:t>
      </w:r>
      <w:hyperlink r:id="rId45">
        <w:r w:rsidRPr="00C2011D">
          <w:rPr>
            <w:rFonts w:ascii="Calibri" w:hAnsi="Calibri" w:eastAsia="Calibri" w:cs="Calibri"/>
            <w:color w:val="1155CC"/>
            <w:u w:val="single"/>
          </w:rPr>
          <w:t>http://jolt.merlot.org/vol6no1/mintu-wimsatt_0310.htm</w:t>
        </w:r>
      </w:hyperlink>
    </w:p>
    <w:p w:rsidRPr="00C2011D" w:rsidR="00650E95" w:rsidP="00650E95" w:rsidRDefault="00650E95" w14:paraId="1AD01368" w14:textId="77777777">
      <w:r w:rsidRPr="00C2011D">
        <w:rPr>
          <w:rFonts w:ascii="Calibri" w:hAnsi="Calibri" w:eastAsia="Calibri" w:cs="Calibri"/>
        </w:rPr>
        <w:t xml:space="preserve"> </w:t>
      </w:r>
    </w:p>
    <w:p w:rsidR="00650E95" w:rsidP="00650E95" w:rsidRDefault="00650E95" w14:paraId="3B854DDB" w14:textId="77777777">
      <w:r w:rsidRPr="00C2011D">
        <w:rPr>
          <w:rFonts w:ascii="Calibri" w:hAnsi="Calibri" w:eastAsia="Calibri" w:cs="Calibri"/>
        </w:rPr>
        <w:t xml:space="preserve">Shea, V. (1994). Netiquette. Albion.com. Retrieved from: </w:t>
      </w:r>
      <w:hyperlink r:id="rId46">
        <w:r w:rsidRPr="00C2011D">
          <w:rPr>
            <w:rFonts w:ascii="Calibri" w:hAnsi="Calibri" w:eastAsia="Calibri" w:cs="Calibri"/>
            <w:color w:val="1155CC"/>
            <w:u w:val="single"/>
          </w:rPr>
          <w:t>http://www.albion.com/netiquette/book/</w:t>
        </w:r>
      </w:hyperlink>
      <w:r w:rsidRPr="00C2011D">
        <w:rPr>
          <w:rFonts w:ascii="Calibri" w:hAnsi="Calibri" w:eastAsia="Calibri" w:cs="Calibri"/>
        </w:rPr>
        <w:t>.</w:t>
      </w:r>
    </w:p>
    <w:p w:rsidR="00650E95" w:rsidP="00650E95" w:rsidRDefault="00650E95" w14:paraId="04089292" w14:textId="77777777">
      <w:pPr>
        <w:pStyle w:val="Heading2"/>
      </w:pPr>
      <w:r>
        <w:t>Religious Beliefs Accommodation</w:t>
      </w:r>
    </w:p>
    <w:p w:rsidR="00650E95" w:rsidP="00650E95" w:rsidRDefault="00650E95" w14:paraId="57EB8D81" w14:textId="77777777">
      <w:r>
        <w:t>It is UW System policy (</w:t>
      </w:r>
      <w:hyperlink r:id="rId47">
        <w:r>
          <w:rPr>
            <w:color w:val="0563C1"/>
            <w:u w:val="single"/>
          </w:rPr>
          <w:t>UWS 22</w:t>
        </w:r>
      </w:hyperlink>
      <w:r>
        <w:t>) to reasonably accommodate your sincerely held religious beliefs with respect to all examinations and other academic requirements.</w:t>
      </w:r>
    </w:p>
    <w:p w:rsidR="00650E95" w:rsidP="00650E95" w:rsidRDefault="00650E95" w14:paraId="02A07CFC" w14:textId="77777777">
      <w:r>
        <w:t>You will be permitted to make up an exam or other academic requirement at another time or by an alternative method, without any prejudicial effect, if:</w:t>
      </w:r>
    </w:p>
    <w:p w:rsidR="00650E95" w:rsidP="00650E95" w:rsidRDefault="00650E95" w14:paraId="61E79155" w14:textId="77777777">
      <w:pPr>
        <w:pStyle w:val="ListParagraph"/>
        <w:numPr>
          <w:ilvl w:val="0"/>
          <w:numId w:val="14"/>
        </w:numPr>
      </w:pPr>
      <w:r>
        <w:t>There is a scheduling conflict between your sincerely held religious beliefs and taking the exam or meeting the academic requirements; and</w:t>
      </w:r>
    </w:p>
    <w:p w:rsidR="00650E95" w:rsidP="00650E95" w:rsidRDefault="00650E95" w14:paraId="0BBF5628" w14:textId="77777777">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rsidR="00650E95" w:rsidP="00650E95" w:rsidRDefault="00650E95" w14:paraId="4658F2B4" w14:textId="77777777">
      <w:pPr>
        <w:pStyle w:val="ListParagraph"/>
        <w:numPr>
          <w:ilvl w:val="0"/>
          <w:numId w:val="14"/>
        </w:numPr>
      </w:pPr>
      <w:r>
        <w:t>Your instructor will accept the sincerity of your religious beliefs at face value and keep your request confidential.</w:t>
      </w:r>
    </w:p>
    <w:p w:rsidR="00650E95" w:rsidP="00650E95" w:rsidRDefault="00650E95" w14:paraId="5D63C9BE" w14:textId="77777777">
      <w:pPr>
        <w:pStyle w:val="ListParagraph"/>
        <w:numPr>
          <w:ilvl w:val="0"/>
          <w:numId w:val="14"/>
        </w:numPr>
      </w:pPr>
      <w:r>
        <w:t>Your instructor will schedule a make-up exam or requirement before or after the regularly scheduled exam or requirement.</w:t>
      </w:r>
    </w:p>
    <w:p w:rsidR="00650E95" w:rsidP="00650E95" w:rsidRDefault="00650E95" w14:paraId="583F5C82" w14:textId="77777777">
      <w:pPr>
        <w:pStyle w:val="ListParagraph"/>
        <w:numPr>
          <w:ilvl w:val="0"/>
          <w:numId w:val="14"/>
        </w:numPr>
      </w:pPr>
      <w:r>
        <w:t>You may file any complaints regarding compliance with this policy in the Equity and Affirmative Action Office.</w:t>
      </w:r>
    </w:p>
    <w:p w:rsidR="00650E95" w:rsidP="00650E95" w:rsidRDefault="00650E95" w14:paraId="11CCC2F1" w14:textId="77777777">
      <w:pPr>
        <w:pStyle w:val="Heading2"/>
      </w:pPr>
      <w:r>
        <w:t>Title IX</w:t>
      </w:r>
    </w:p>
    <w:p w:rsidR="00650E95" w:rsidP="00650E95" w:rsidRDefault="00650E95" w14:paraId="775F579D" w14:textId="77777777">
      <w: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rsidR="00650E95" w:rsidP="00650E95" w:rsidRDefault="00650E95" w14:paraId="1FB1077E" w14:textId="77777777">
      <w:r>
        <w:t xml:space="preserve"> </w:t>
      </w:r>
    </w:p>
    <w:p w:rsidR="00650E95" w:rsidP="00650E95" w:rsidRDefault="00650E95" w14:paraId="65791E26" w14:textId="77777777">
      <w:pPr>
        <w:rPr>
          <w:b/>
        </w:rPr>
      </w:pPr>
      <w:r>
        <w:t>Please see the information on the</w:t>
      </w:r>
      <w:hyperlink r:id="rId48">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9">
        <w:r>
          <w:rPr>
            <w:color w:val="1155CC"/>
            <w:u w:val="single"/>
          </w:rPr>
          <w:t>Title IX page</w:t>
        </w:r>
      </w:hyperlink>
      <w:hyperlink r:id="rId50">
        <w:r>
          <w:t>.</w:t>
        </w:r>
      </w:hyperlink>
      <w:hyperlink r:id="rId51">
        <w:r>
          <w:t xml:space="preserve"> </w:t>
        </w:r>
      </w:hyperlink>
    </w:p>
    <w:p w:rsidRPr="00653FAB" w:rsidR="0076218F" w:rsidP="00653FAB" w:rsidRDefault="0076218F" w14:paraId="23EDBDA1" w14:textId="77777777"/>
    <w:sectPr w:rsidRPr="00653FAB" w:rsidR="0076218F" w:rsidSect="008C4582">
      <w:headerReference w:type="even" r:id="rId52"/>
      <w:headerReference w:type="default" r:id="rId53"/>
      <w:footerReference w:type="even" r:id="rId54"/>
      <w:footerReference w:type="default" r:id="rId55"/>
      <w:headerReference w:type="first" r:id="rId56"/>
      <w:footerReference w:type="first" r:id="rId5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496" w:rsidP="008C4582" w:rsidRDefault="004E2496" w14:paraId="5D72905D" w14:textId="77777777">
      <w:r>
        <w:separator/>
      </w:r>
    </w:p>
  </w:endnote>
  <w:endnote w:type="continuationSeparator" w:id="0">
    <w:p w:rsidR="004E2496" w:rsidP="008C4582" w:rsidRDefault="004E2496" w14:paraId="506EE7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F46" w:rsidRDefault="00481F46" w14:paraId="650437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582" w:rsidP="001E7127" w:rsidRDefault="008C4582" w14:paraId="1D12E6DF" w14:textId="15E30416">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rsidR="008C4582" w:rsidRDefault="008C4582" w14:paraId="20005F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F46" w:rsidRDefault="00481F46" w14:paraId="38993D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496" w:rsidP="008C4582" w:rsidRDefault="004E2496" w14:paraId="58D43D1B" w14:textId="77777777">
      <w:r>
        <w:separator/>
      </w:r>
    </w:p>
  </w:footnote>
  <w:footnote w:type="continuationSeparator" w:id="0">
    <w:p w:rsidR="004E2496" w:rsidP="008C4582" w:rsidRDefault="004E2496" w14:paraId="63D175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F46" w:rsidRDefault="00481F46" w14:paraId="1AD7D2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3DE3" w:rsidR="00EA4326" w:rsidP="001E7127" w:rsidRDefault="00266F11" w14:paraId="14DFBF37" w14:textId="6D0BA564">
    <w:pPr>
      <w:pStyle w:val="Header"/>
      <w:ind w:left="0"/>
      <w:rPr>
        <w:color w:val="auto"/>
      </w:rPr>
    </w:pPr>
    <w:r>
      <w:rPr>
        <w:color w:val="auto"/>
      </w:rPr>
      <w:t>HS 315</w:t>
    </w:r>
    <w:r w:rsidRPr="00C43DE3" w:rsidR="00DD6BD6">
      <w:rPr>
        <w:color w:val="auto"/>
      </w:rPr>
      <w:t xml:space="preserve">: </w:t>
    </w:r>
    <w:r>
      <w:rPr>
        <w:color w:val="auto"/>
      </w:rPr>
      <w:t>Clinical Practicum 1</w:t>
    </w:r>
  </w:p>
  <w:p w:rsidRPr="00C43DE3" w:rsidR="008C4582" w:rsidP="001E7127" w:rsidRDefault="00266F11" w14:paraId="782A813D" w14:textId="0D901B22">
    <w:pPr>
      <w:pStyle w:val="Header"/>
      <w:ind w:left="0"/>
      <w:rPr>
        <w:color w:val="auto"/>
      </w:rPr>
    </w:pPr>
    <w:r>
      <w:rPr>
        <w:color w:val="auto"/>
      </w:rPr>
      <w:t>Fall</w:t>
    </w:r>
    <w:r w:rsidR="00481F46">
      <w:rPr>
        <w:color w:val="auto"/>
      </w:rPr>
      <w:t xml:space="preserve"> 2022</w:t>
    </w:r>
    <w:r w:rsidRPr="00C43DE3" w:rsidR="00EA4326">
      <w:rPr>
        <w:color w:val="auto"/>
      </w:rPr>
      <w:t xml:space="preserve"> </w:t>
    </w:r>
    <w:r w:rsidRPr="00C43DE3" w:rsidR="00F913B6">
      <w:rPr>
        <w:color w:val="auto"/>
      </w:rPr>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F46" w:rsidRDefault="00481F46" w14:paraId="397EF5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hint="default" w:ascii="Symbol" w:hAnsi="Symbol"/>
      </w:rPr>
    </w:lvl>
    <w:lvl w:ilvl="1" w:tplc="552E22FC">
      <w:start w:val="1"/>
      <w:numFmt w:val="bullet"/>
      <w:lvlText w:val="o"/>
      <w:lvlJc w:val="left"/>
      <w:pPr>
        <w:ind w:left="1440" w:hanging="360"/>
      </w:pPr>
      <w:rPr>
        <w:rFonts w:hint="default" w:ascii="Courier New" w:hAnsi="Courier New"/>
      </w:rPr>
    </w:lvl>
    <w:lvl w:ilvl="2" w:tplc="6E10D546">
      <w:start w:val="1"/>
      <w:numFmt w:val="bullet"/>
      <w:lvlText w:val=""/>
      <w:lvlJc w:val="left"/>
      <w:pPr>
        <w:ind w:left="2160" w:hanging="360"/>
      </w:pPr>
      <w:rPr>
        <w:rFonts w:hint="default" w:ascii="Wingdings" w:hAnsi="Wingdings"/>
      </w:rPr>
    </w:lvl>
    <w:lvl w:ilvl="3" w:tplc="6B66A170">
      <w:start w:val="1"/>
      <w:numFmt w:val="bullet"/>
      <w:lvlText w:val=""/>
      <w:lvlJc w:val="left"/>
      <w:pPr>
        <w:ind w:left="2880" w:hanging="360"/>
      </w:pPr>
      <w:rPr>
        <w:rFonts w:hint="default" w:ascii="Symbol" w:hAnsi="Symbol"/>
      </w:rPr>
    </w:lvl>
    <w:lvl w:ilvl="4" w:tplc="D2A8F12C">
      <w:start w:val="1"/>
      <w:numFmt w:val="bullet"/>
      <w:lvlText w:val="o"/>
      <w:lvlJc w:val="left"/>
      <w:pPr>
        <w:ind w:left="3600" w:hanging="360"/>
      </w:pPr>
      <w:rPr>
        <w:rFonts w:hint="default" w:ascii="Courier New" w:hAnsi="Courier New"/>
      </w:rPr>
    </w:lvl>
    <w:lvl w:ilvl="5" w:tplc="EA2E65BE">
      <w:start w:val="1"/>
      <w:numFmt w:val="bullet"/>
      <w:lvlText w:val=""/>
      <w:lvlJc w:val="left"/>
      <w:pPr>
        <w:ind w:left="4320" w:hanging="360"/>
      </w:pPr>
      <w:rPr>
        <w:rFonts w:hint="default" w:ascii="Wingdings" w:hAnsi="Wingdings"/>
      </w:rPr>
    </w:lvl>
    <w:lvl w:ilvl="6" w:tplc="87CAB106">
      <w:start w:val="1"/>
      <w:numFmt w:val="bullet"/>
      <w:lvlText w:val=""/>
      <w:lvlJc w:val="left"/>
      <w:pPr>
        <w:ind w:left="5040" w:hanging="360"/>
      </w:pPr>
      <w:rPr>
        <w:rFonts w:hint="default" w:ascii="Symbol" w:hAnsi="Symbol"/>
      </w:rPr>
    </w:lvl>
    <w:lvl w:ilvl="7" w:tplc="CB4A7E2E">
      <w:start w:val="1"/>
      <w:numFmt w:val="bullet"/>
      <w:lvlText w:val="o"/>
      <w:lvlJc w:val="left"/>
      <w:pPr>
        <w:ind w:left="5760" w:hanging="360"/>
      </w:pPr>
      <w:rPr>
        <w:rFonts w:hint="default" w:ascii="Courier New" w:hAnsi="Courier New"/>
      </w:rPr>
    </w:lvl>
    <w:lvl w:ilvl="8" w:tplc="153029FE">
      <w:start w:val="1"/>
      <w:numFmt w:val="bullet"/>
      <w:lvlText w:val=""/>
      <w:lvlJc w:val="left"/>
      <w:pPr>
        <w:ind w:left="6480" w:hanging="360"/>
      </w:pPr>
      <w:rPr>
        <w:rFonts w:hint="default" w:ascii="Wingdings" w:hAnsi="Wingdings"/>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hAnsi="Arial" w:eastAsia="Arial" w:cs="Arial"/>
      </w:rPr>
    </w:lvl>
    <w:lvl w:ilvl="1" w:tplc="77EAC05E">
      <w:start w:val="1"/>
      <w:numFmt w:val="bullet"/>
      <w:lvlText w:val="o"/>
      <w:lvlJc w:val="left"/>
      <w:pPr>
        <w:ind w:left="2074" w:firstLine="1714"/>
      </w:pPr>
      <w:rPr>
        <w:rFonts w:ascii="Arial" w:hAnsi="Arial" w:eastAsia="Arial" w:cs="Arial"/>
      </w:rPr>
    </w:lvl>
    <w:lvl w:ilvl="2" w:tplc="4E765AF0">
      <w:start w:val="1"/>
      <w:numFmt w:val="bullet"/>
      <w:lvlText w:val="▪"/>
      <w:lvlJc w:val="left"/>
      <w:pPr>
        <w:ind w:left="2794" w:firstLine="2434"/>
      </w:pPr>
      <w:rPr>
        <w:rFonts w:ascii="Arial" w:hAnsi="Arial" w:eastAsia="Arial" w:cs="Arial"/>
      </w:rPr>
    </w:lvl>
    <w:lvl w:ilvl="3" w:tplc="02747C5A">
      <w:start w:val="1"/>
      <w:numFmt w:val="bullet"/>
      <w:lvlText w:val="●"/>
      <w:lvlJc w:val="left"/>
      <w:pPr>
        <w:ind w:left="3514" w:firstLine="3154"/>
      </w:pPr>
      <w:rPr>
        <w:rFonts w:ascii="Arial" w:hAnsi="Arial" w:eastAsia="Arial" w:cs="Arial"/>
      </w:rPr>
    </w:lvl>
    <w:lvl w:ilvl="4" w:tplc="12140276">
      <w:start w:val="1"/>
      <w:numFmt w:val="bullet"/>
      <w:lvlText w:val="o"/>
      <w:lvlJc w:val="left"/>
      <w:pPr>
        <w:ind w:left="4234" w:firstLine="3874"/>
      </w:pPr>
      <w:rPr>
        <w:rFonts w:ascii="Arial" w:hAnsi="Arial" w:eastAsia="Arial" w:cs="Arial"/>
      </w:rPr>
    </w:lvl>
    <w:lvl w:ilvl="5" w:tplc="E5069EEA">
      <w:start w:val="1"/>
      <w:numFmt w:val="bullet"/>
      <w:lvlText w:val="▪"/>
      <w:lvlJc w:val="left"/>
      <w:pPr>
        <w:ind w:left="4954" w:firstLine="4594"/>
      </w:pPr>
      <w:rPr>
        <w:rFonts w:ascii="Arial" w:hAnsi="Arial" w:eastAsia="Arial" w:cs="Arial"/>
      </w:rPr>
    </w:lvl>
    <w:lvl w:ilvl="6" w:tplc="E8AC92AC">
      <w:start w:val="1"/>
      <w:numFmt w:val="bullet"/>
      <w:lvlText w:val="●"/>
      <w:lvlJc w:val="left"/>
      <w:pPr>
        <w:ind w:left="5674" w:firstLine="5314"/>
      </w:pPr>
      <w:rPr>
        <w:rFonts w:ascii="Arial" w:hAnsi="Arial" w:eastAsia="Arial" w:cs="Arial"/>
      </w:rPr>
    </w:lvl>
    <w:lvl w:ilvl="7" w:tplc="6F86EEAE">
      <w:start w:val="1"/>
      <w:numFmt w:val="bullet"/>
      <w:lvlText w:val="o"/>
      <w:lvlJc w:val="left"/>
      <w:pPr>
        <w:ind w:left="6394" w:firstLine="6034"/>
      </w:pPr>
      <w:rPr>
        <w:rFonts w:ascii="Arial" w:hAnsi="Arial" w:eastAsia="Arial" w:cs="Arial"/>
      </w:rPr>
    </w:lvl>
    <w:lvl w:ilvl="8" w:tplc="1D34AC10">
      <w:start w:val="1"/>
      <w:numFmt w:val="bullet"/>
      <w:lvlText w:val="▪"/>
      <w:lvlJc w:val="left"/>
      <w:pPr>
        <w:ind w:left="7114" w:firstLine="6754"/>
      </w:pPr>
      <w:rPr>
        <w:rFonts w:ascii="Arial" w:hAnsi="Arial" w:eastAsia="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hAnsi="Arial" w:eastAsia="Arial" w:cs="Arial"/>
      </w:rPr>
    </w:lvl>
    <w:lvl w:ilvl="2" w:tplc="9000D3FC">
      <w:start w:val="1"/>
      <w:numFmt w:val="bullet"/>
      <w:lvlText w:val="▪"/>
      <w:lvlJc w:val="left"/>
      <w:pPr>
        <w:ind w:left="2520" w:firstLine="2160"/>
      </w:pPr>
      <w:rPr>
        <w:rFonts w:ascii="Arial" w:hAnsi="Arial" w:eastAsia="Arial" w:cs="Arial"/>
      </w:rPr>
    </w:lvl>
    <w:lvl w:ilvl="3" w:tplc="E2BA8088">
      <w:start w:val="1"/>
      <w:numFmt w:val="bullet"/>
      <w:lvlText w:val="●"/>
      <w:lvlJc w:val="left"/>
      <w:pPr>
        <w:ind w:left="3240" w:firstLine="2880"/>
      </w:pPr>
      <w:rPr>
        <w:rFonts w:ascii="Arial" w:hAnsi="Arial" w:eastAsia="Arial" w:cs="Arial"/>
      </w:rPr>
    </w:lvl>
    <w:lvl w:ilvl="4" w:tplc="56D499F6">
      <w:start w:val="1"/>
      <w:numFmt w:val="bullet"/>
      <w:lvlText w:val="o"/>
      <w:lvlJc w:val="left"/>
      <w:pPr>
        <w:ind w:left="3960" w:firstLine="3600"/>
      </w:pPr>
      <w:rPr>
        <w:rFonts w:ascii="Arial" w:hAnsi="Arial" w:eastAsia="Arial" w:cs="Arial"/>
      </w:rPr>
    </w:lvl>
    <w:lvl w:ilvl="5" w:tplc="07C452A4">
      <w:start w:val="1"/>
      <w:numFmt w:val="bullet"/>
      <w:lvlText w:val="▪"/>
      <w:lvlJc w:val="left"/>
      <w:pPr>
        <w:ind w:left="4680" w:firstLine="4320"/>
      </w:pPr>
      <w:rPr>
        <w:rFonts w:ascii="Arial" w:hAnsi="Arial" w:eastAsia="Arial" w:cs="Arial"/>
      </w:rPr>
    </w:lvl>
    <w:lvl w:ilvl="6" w:tplc="BD120254">
      <w:start w:val="1"/>
      <w:numFmt w:val="bullet"/>
      <w:lvlText w:val="●"/>
      <w:lvlJc w:val="left"/>
      <w:pPr>
        <w:ind w:left="5400" w:firstLine="5040"/>
      </w:pPr>
      <w:rPr>
        <w:rFonts w:ascii="Arial" w:hAnsi="Arial" w:eastAsia="Arial" w:cs="Arial"/>
      </w:rPr>
    </w:lvl>
    <w:lvl w:ilvl="7" w:tplc="9A265032">
      <w:start w:val="1"/>
      <w:numFmt w:val="bullet"/>
      <w:lvlText w:val="o"/>
      <w:lvlJc w:val="left"/>
      <w:pPr>
        <w:ind w:left="6120" w:firstLine="5760"/>
      </w:pPr>
      <w:rPr>
        <w:rFonts w:ascii="Arial" w:hAnsi="Arial" w:eastAsia="Arial" w:cs="Arial"/>
      </w:rPr>
    </w:lvl>
    <w:lvl w:ilvl="8" w:tplc="215E543C">
      <w:start w:val="1"/>
      <w:numFmt w:val="bullet"/>
      <w:lvlText w:val="▪"/>
      <w:lvlJc w:val="left"/>
      <w:pPr>
        <w:ind w:left="6840" w:firstLine="6480"/>
      </w:pPr>
      <w:rPr>
        <w:rFonts w:ascii="Arial" w:hAnsi="Arial" w:eastAsia="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CDE38BD"/>
    <w:multiLevelType w:val="hybridMultilevel"/>
    <w:tmpl w:val="FFFFFFFF"/>
    <w:lvl w:ilvl="0" w:tplc="04090011">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hint="default" w:ascii="Symbol" w:hAnsi="Symbol"/>
      </w:rPr>
    </w:lvl>
    <w:lvl w:ilvl="1" w:tplc="D0A6F822">
      <w:start w:val="1"/>
      <w:numFmt w:val="bullet"/>
      <w:lvlText w:val="o"/>
      <w:lvlJc w:val="left"/>
      <w:pPr>
        <w:ind w:left="1440" w:hanging="360"/>
      </w:pPr>
      <w:rPr>
        <w:rFonts w:hint="default" w:ascii="Courier New" w:hAnsi="Courier New"/>
      </w:rPr>
    </w:lvl>
    <w:lvl w:ilvl="2" w:tplc="D7649EC2">
      <w:start w:val="1"/>
      <w:numFmt w:val="bullet"/>
      <w:lvlText w:val=""/>
      <w:lvlJc w:val="left"/>
      <w:pPr>
        <w:ind w:left="2160" w:hanging="360"/>
      </w:pPr>
      <w:rPr>
        <w:rFonts w:hint="default" w:ascii="Wingdings" w:hAnsi="Wingdings"/>
      </w:rPr>
    </w:lvl>
    <w:lvl w:ilvl="3" w:tplc="25209F9C">
      <w:start w:val="1"/>
      <w:numFmt w:val="bullet"/>
      <w:lvlText w:val=""/>
      <w:lvlJc w:val="left"/>
      <w:pPr>
        <w:ind w:left="2880" w:hanging="360"/>
      </w:pPr>
      <w:rPr>
        <w:rFonts w:hint="default" w:ascii="Symbol" w:hAnsi="Symbol"/>
      </w:rPr>
    </w:lvl>
    <w:lvl w:ilvl="4" w:tplc="AE2C63AE">
      <w:start w:val="1"/>
      <w:numFmt w:val="bullet"/>
      <w:lvlText w:val="o"/>
      <w:lvlJc w:val="left"/>
      <w:pPr>
        <w:ind w:left="3600" w:hanging="360"/>
      </w:pPr>
      <w:rPr>
        <w:rFonts w:hint="default" w:ascii="Courier New" w:hAnsi="Courier New"/>
      </w:rPr>
    </w:lvl>
    <w:lvl w:ilvl="5" w:tplc="8FB6A2D8">
      <w:start w:val="1"/>
      <w:numFmt w:val="bullet"/>
      <w:lvlText w:val=""/>
      <w:lvlJc w:val="left"/>
      <w:pPr>
        <w:ind w:left="4320" w:hanging="360"/>
      </w:pPr>
      <w:rPr>
        <w:rFonts w:hint="default" w:ascii="Wingdings" w:hAnsi="Wingdings"/>
      </w:rPr>
    </w:lvl>
    <w:lvl w:ilvl="6" w:tplc="DAD01438">
      <w:start w:val="1"/>
      <w:numFmt w:val="bullet"/>
      <w:lvlText w:val=""/>
      <w:lvlJc w:val="left"/>
      <w:pPr>
        <w:ind w:left="5040" w:hanging="360"/>
      </w:pPr>
      <w:rPr>
        <w:rFonts w:hint="default" w:ascii="Symbol" w:hAnsi="Symbol"/>
      </w:rPr>
    </w:lvl>
    <w:lvl w:ilvl="7" w:tplc="2F706B0C">
      <w:start w:val="1"/>
      <w:numFmt w:val="bullet"/>
      <w:lvlText w:val="o"/>
      <w:lvlJc w:val="left"/>
      <w:pPr>
        <w:ind w:left="5760" w:hanging="360"/>
      </w:pPr>
      <w:rPr>
        <w:rFonts w:hint="default" w:ascii="Courier New" w:hAnsi="Courier New"/>
      </w:rPr>
    </w:lvl>
    <w:lvl w:ilvl="8" w:tplc="180ABB7C">
      <w:start w:val="1"/>
      <w:numFmt w:val="bullet"/>
      <w:lvlText w:val=""/>
      <w:lvlJc w:val="left"/>
      <w:pPr>
        <w:ind w:left="6480" w:hanging="360"/>
      </w:pPr>
      <w:rPr>
        <w:rFonts w:hint="default" w:ascii="Wingdings" w:hAnsi="Wingdings"/>
      </w:rPr>
    </w:lvl>
  </w:abstractNum>
  <w:abstractNum w:abstractNumId="9"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0" w15:restartNumberingAfterBreak="0">
    <w:nsid w:val="3B3D54E2"/>
    <w:multiLevelType w:val="hybridMultilevel"/>
    <w:tmpl w:val="5E9E566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5423835"/>
    <w:multiLevelType w:val="multilevel"/>
    <w:tmpl w:val="265AA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C26DF4"/>
    <w:multiLevelType w:val="hybridMultilevel"/>
    <w:tmpl w:val="D83E3E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hAnsi="Arial" w:eastAsia="Arial" w:cs="Arial"/>
      </w:rPr>
    </w:lvl>
    <w:lvl w:ilvl="2" w:tplc="9000D3FC">
      <w:start w:val="1"/>
      <w:numFmt w:val="bullet"/>
      <w:lvlText w:val="▪"/>
      <w:lvlJc w:val="left"/>
      <w:pPr>
        <w:ind w:left="2520" w:firstLine="2160"/>
      </w:pPr>
      <w:rPr>
        <w:rFonts w:ascii="Arial" w:hAnsi="Arial" w:eastAsia="Arial" w:cs="Arial"/>
      </w:rPr>
    </w:lvl>
    <w:lvl w:ilvl="3" w:tplc="E2BA8088">
      <w:start w:val="1"/>
      <w:numFmt w:val="bullet"/>
      <w:lvlText w:val="●"/>
      <w:lvlJc w:val="left"/>
      <w:pPr>
        <w:ind w:left="3240" w:firstLine="2880"/>
      </w:pPr>
      <w:rPr>
        <w:rFonts w:ascii="Arial" w:hAnsi="Arial" w:eastAsia="Arial" w:cs="Arial"/>
      </w:rPr>
    </w:lvl>
    <w:lvl w:ilvl="4" w:tplc="56D499F6">
      <w:start w:val="1"/>
      <w:numFmt w:val="bullet"/>
      <w:lvlText w:val="o"/>
      <w:lvlJc w:val="left"/>
      <w:pPr>
        <w:ind w:left="3960" w:firstLine="3600"/>
      </w:pPr>
      <w:rPr>
        <w:rFonts w:ascii="Arial" w:hAnsi="Arial" w:eastAsia="Arial" w:cs="Arial"/>
      </w:rPr>
    </w:lvl>
    <w:lvl w:ilvl="5" w:tplc="07C452A4">
      <w:start w:val="1"/>
      <w:numFmt w:val="bullet"/>
      <w:lvlText w:val="▪"/>
      <w:lvlJc w:val="left"/>
      <w:pPr>
        <w:ind w:left="4680" w:firstLine="4320"/>
      </w:pPr>
      <w:rPr>
        <w:rFonts w:ascii="Arial" w:hAnsi="Arial" w:eastAsia="Arial" w:cs="Arial"/>
      </w:rPr>
    </w:lvl>
    <w:lvl w:ilvl="6" w:tplc="BD120254">
      <w:start w:val="1"/>
      <w:numFmt w:val="bullet"/>
      <w:lvlText w:val="●"/>
      <w:lvlJc w:val="left"/>
      <w:pPr>
        <w:ind w:left="5400" w:firstLine="5040"/>
      </w:pPr>
      <w:rPr>
        <w:rFonts w:ascii="Arial" w:hAnsi="Arial" w:eastAsia="Arial" w:cs="Arial"/>
      </w:rPr>
    </w:lvl>
    <w:lvl w:ilvl="7" w:tplc="9A265032">
      <w:start w:val="1"/>
      <w:numFmt w:val="bullet"/>
      <w:lvlText w:val="o"/>
      <w:lvlJc w:val="left"/>
      <w:pPr>
        <w:ind w:left="6120" w:firstLine="5760"/>
      </w:pPr>
      <w:rPr>
        <w:rFonts w:ascii="Arial" w:hAnsi="Arial" w:eastAsia="Arial" w:cs="Arial"/>
      </w:rPr>
    </w:lvl>
    <w:lvl w:ilvl="8" w:tplc="215E543C">
      <w:start w:val="1"/>
      <w:numFmt w:val="bullet"/>
      <w:lvlText w:val="▪"/>
      <w:lvlJc w:val="left"/>
      <w:pPr>
        <w:ind w:left="6840" w:firstLine="6480"/>
      </w:pPr>
      <w:rPr>
        <w:rFonts w:ascii="Arial" w:hAnsi="Arial" w:eastAsia="Arial" w:cs="Arial"/>
      </w:rPr>
    </w:lvl>
  </w:abstractNum>
  <w:abstractNum w:abstractNumId="14" w15:restartNumberingAfterBreak="0">
    <w:nsid w:val="67475C9F"/>
    <w:multiLevelType w:val="hybridMultilevel"/>
    <w:tmpl w:val="0688CB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ECF52C6"/>
    <w:multiLevelType w:val="multilevel"/>
    <w:tmpl w:val="66FC4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hAnsi="Arial" w:eastAsia="Arial" w:cs="Arial"/>
      </w:rPr>
    </w:lvl>
    <w:lvl w:ilvl="2" w:tplc="9000D3FC">
      <w:start w:val="1"/>
      <w:numFmt w:val="bullet"/>
      <w:lvlText w:val="▪"/>
      <w:lvlJc w:val="left"/>
      <w:pPr>
        <w:ind w:left="2520" w:firstLine="2160"/>
      </w:pPr>
      <w:rPr>
        <w:rFonts w:ascii="Arial" w:hAnsi="Arial" w:eastAsia="Arial" w:cs="Arial"/>
      </w:rPr>
    </w:lvl>
    <w:lvl w:ilvl="3" w:tplc="E2BA8088">
      <w:start w:val="1"/>
      <w:numFmt w:val="bullet"/>
      <w:lvlText w:val="●"/>
      <w:lvlJc w:val="left"/>
      <w:pPr>
        <w:ind w:left="3240" w:firstLine="2880"/>
      </w:pPr>
      <w:rPr>
        <w:rFonts w:ascii="Arial" w:hAnsi="Arial" w:eastAsia="Arial" w:cs="Arial"/>
      </w:rPr>
    </w:lvl>
    <w:lvl w:ilvl="4" w:tplc="56D499F6">
      <w:start w:val="1"/>
      <w:numFmt w:val="bullet"/>
      <w:lvlText w:val="o"/>
      <w:lvlJc w:val="left"/>
      <w:pPr>
        <w:ind w:left="3960" w:firstLine="3600"/>
      </w:pPr>
      <w:rPr>
        <w:rFonts w:ascii="Arial" w:hAnsi="Arial" w:eastAsia="Arial" w:cs="Arial"/>
      </w:rPr>
    </w:lvl>
    <w:lvl w:ilvl="5" w:tplc="07C452A4">
      <w:start w:val="1"/>
      <w:numFmt w:val="bullet"/>
      <w:lvlText w:val="▪"/>
      <w:lvlJc w:val="left"/>
      <w:pPr>
        <w:ind w:left="4680" w:firstLine="4320"/>
      </w:pPr>
      <w:rPr>
        <w:rFonts w:ascii="Arial" w:hAnsi="Arial" w:eastAsia="Arial" w:cs="Arial"/>
      </w:rPr>
    </w:lvl>
    <w:lvl w:ilvl="6" w:tplc="BD120254">
      <w:start w:val="1"/>
      <w:numFmt w:val="bullet"/>
      <w:lvlText w:val="●"/>
      <w:lvlJc w:val="left"/>
      <w:pPr>
        <w:ind w:left="5400" w:firstLine="5040"/>
      </w:pPr>
      <w:rPr>
        <w:rFonts w:ascii="Arial" w:hAnsi="Arial" w:eastAsia="Arial" w:cs="Arial"/>
      </w:rPr>
    </w:lvl>
    <w:lvl w:ilvl="7" w:tplc="9A265032">
      <w:start w:val="1"/>
      <w:numFmt w:val="bullet"/>
      <w:lvlText w:val="o"/>
      <w:lvlJc w:val="left"/>
      <w:pPr>
        <w:ind w:left="6120" w:firstLine="5760"/>
      </w:pPr>
      <w:rPr>
        <w:rFonts w:ascii="Arial" w:hAnsi="Arial" w:eastAsia="Arial" w:cs="Arial"/>
      </w:rPr>
    </w:lvl>
    <w:lvl w:ilvl="8" w:tplc="215E543C">
      <w:start w:val="1"/>
      <w:numFmt w:val="bullet"/>
      <w:lvlText w:val="▪"/>
      <w:lvlJc w:val="left"/>
      <w:pPr>
        <w:ind w:left="6840" w:firstLine="6480"/>
      </w:pPr>
      <w:rPr>
        <w:rFonts w:ascii="Arial" w:hAnsi="Arial" w:eastAsia="Arial" w:cs="Arial"/>
      </w:rPr>
    </w:lvl>
  </w:abstractNum>
  <w:abstractNum w:abstractNumId="17" w15:restartNumberingAfterBreak="0">
    <w:nsid w:val="726854D0"/>
    <w:multiLevelType w:val="hybridMultilevel"/>
    <w:tmpl w:val="D450A9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3210CAA"/>
    <w:multiLevelType w:val="hybridMultilevel"/>
    <w:tmpl w:val="0E88B33C"/>
    <w:lvl w:ilvl="0" w:tplc="8738F522">
      <w:start w:val="1"/>
      <w:numFmt w:val="bullet"/>
      <w:lvlText w:val="●"/>
      <w:lvlJc w:val="left"/>
      <w:pPr>
        <w:ind w:left="1080" w:firstLine="720"/>
      </w:pPr>
      <w:rPr>
        <w:rFonts w:ascii="Arial" w:hAnsi="Arial" w:eastAsia="Arial" w:cs="Arial"/>
      </w:rPr>
    </w:lvl>
    <w:lvl w:ilvl="1" w:tplc="BBEA8E00">
      <w:start w:val="1"/>
      <w:numFmt w:val="bullet"/>
      <w:lvlText w:val="o"/>
      <w:lvlJc w:val="left"/>
      <w:pPr>
        <w:ind w:left="1800" w:firstLine="1440"/>
      </w:pPr>
      <w:rPr>
        <w:rFonts w:ascii="Arial" w:hAnsi="Arial" w:eastAsia="Arial" w:cs="Arial"/>
      </w:rPr>
    </w:lvl>
    <w:lvl w:ilvl="2" w:tplc="109C837E">
      <w:start w:val="1"/>
      <w:numFmt w:val="bullet"/>
      <w:lvlText w:val="▪"/>
      <w:lvlJc w:val="left"/>
      <w:pPr>
        <w:ind w:left="2520" w:firstLine="2160"/>
      </w:pPr>
      <w:rPr>
        <w:rFonts w:ascii="Arial" w:hAnsi="Arial" w:eastAsia="Arial" w:cs="Arial"/>
      </w:rPr>
    </w:lvl>
    <w:lvl w:ilvl="3" w:tplc="0268AA50">
      <w:start w:val="1"/>
      <w:numFmt w:val="bullet"/>
      <w:lvlText w:val="●"/>
      <w:lvlJc w:val="left"/>
      <w:pPr>
        <w:ind w:left="3240" w:firstLine="2880"/>
      </w:pPr>
      <w:rPr>
        <w:rFonts w:ascii="Arial" w:hAnsi="Arial" w:eastAsia="Arial" w:cs="Arial"/>
      </w:rPr>
    </w:lvl>
    <w:lvl w:ilvl="4" w:tplc="6E180436">
      <w:start w:val="1"/>
      <w:numFmt w:val="bullet"/>
      <w:lvlText w:val="o"/>
      <w:lvlJc w:val="left"/>
      <w:pPr>
        <w:ind w:left="3960" w:firstLine="3600"/>
      </w:pPr>
      <w:rPr>
        <w:rFonts w:ascii="Arial" w:hAnsi="Arial" w:eastAsia="Arial" w:cs="Arial"/>
      </w:rPr>
    </w:lvl>
    <w:lvl w:ilvl="5" w:tplc="E2543580">
      <w:start w:val="1"/>
      <w:numFmt w:val="bullet"/>
      <w:lvlText w:val="▪"/>
      <w:lvlJc w:val="left"/>
      <w:pPr>
        <w:ind w:left="4680" w:firstLine="4320"/>
      </w:pPr>
      <w:rPr>
        <w:rFonts w:ascii="Arial" w:hAnsi="Arial" w:eastAsia="Arial" w:cs="Arial"/>
      </w:rPr>
    </w:lvl>
    <w:lvl w:ilvl="6" w:tplc="CE8EA2DA">
      <w:start w:val="1"/>
      <w:numFmt w:val="bullet"/>
      <w:lvlText w:val="●"/>
      <w:lvlJc w:val="left"/>
      <w:pPr>
        <w:ind w:left="5400" w:firstLine="5040"/>
      </w:pPr>
      <w:rPr>
        <w:rFonts w:ascii="Arial" w:hAnsi="Arial" w:eastAsia="Arial" w:cs="Arial"/>
      </w:rPr>
    </w:lvl>
    <w:lvl w:ilvl="7" w:tplc="27D0B5CA">
      <w:start w:val="1"/>
      <w:numFmt w:val="bullet"/>
      <w:lvlText w:val="o"/>
      <w:lvlJc w:val="left"/>
      <w:pPr>
        <w:ind w:left="6120" w:firstLine="5760"/>
      </w:pPr>
      <w:rPr>
        <w:rFonts w:ascii="Arial" w:hAnsi="Arial" w:eastAsia="Arial" w:cs="Arial"/>
      </w:rPr>
    </w:lvl>
    <w:lvl w:ilvl="8" w:tplc="B834178C">
      <w:start w:val="1"/>
      <w:numFmt w:val="bullet"/>
      <w:lvlText w:val="▪"/>
      <w:lvlJc w:val="left"/>
      <w:pPr>
        <w:ind w:left="6840" w:firstLine="6480"/>
      </w:pPr>
      <w:rPr>
        <w:rFonts w:ascii="Arial" w:hAnsi="Arial" w:eastAsia="Arial" w:cs="Arial"/>
      </w:rPr>
    </w:lvl>
  </w:abstractNum>
  <w:abstractNum w:abstractNumId="19" w15:restartNumberingAfterBreak="0">
    <w:nsid w:val="79A2119B"/>
    <w:multiLevelType w:val="hybridMultilevel"/>
    <w:tmpl w:val="19C60A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A7D64E4"/>
    <w:multiLevelType w:val="hybridMultilevel"/>
    <w:tmpl w:val="958246AC"/>
    <w:lvl w:ilvl="0" w:tplc="BE5ECB86">
      <w:start w:val="1"/>
      <w:numFmt w:val="bullet"/>
      <w:lvlText w:val=""/>
      <w:lvlJc w:val="left"/>
      <w:pPr>
        <w:ind w:left="1080" w:hanging="360"/>
      </w:pPr>
      <w:rPr>
        <w:rFonts w:hint="default" w:ascii="Symbol" w:hAnsi="Symbol"/>
      </w:rPr>
    </w:lvl>
    <w:lvl w:ilvl="1" w:tplc="47FE4814">
      <w:start w:val="1"/>
      <w:numFmt w:val="bullet"/>
      <w:lvlText w:val="o"/>
      <w:lvlJc w:val="left"/>
      <w:pPr>
        <w:ind w:left="1800" w:hanging="360"/>
      </w:pPr>
      <w:rPr>
        <w:rFonts w:hint="default" w:ascii="Courier New" w:hAnsi="Courier New"/>
      </w:rPr>
    </w:lvl>
    <w:lvl w:ilvl="2" w:tplc="8624A182">
      <w:start w:val="1"/>
      <w:numFmt w:val="bullet"/>
      <w:lvlText w:val=""/>
      <w:lvlJc w:val="left"/>
      <w:pPr>
        <w:ind w:left="2520" w:hanging="360"/>
      </w:pPr>
      <w:rPr>
        <w:rFonts w:hint="default" w:ascii="Wingdings" w:hAnsi="Wingdings"/>
      </w:rPr>
    </w:lvl>
    <w:lvl w:ilvl="3" w:tplc="60AC297A">
      <w:start w:val="1"/>
      <w:numFmt w:val="bullet"/>
      <w:lvlText w:val=""/>
      <w:lvlJc w:val="left"/>
      <w:pPr>
        <w:ind w:left="3240" w:hanging="360"/>
      </w:pPr>
      <w:rPr>
        <w:rFonts w:hint="default" w:ascii="Symbol" w:hAnsi="Symbol"/>
      </w:rPr>
    </w:lvl>
    <w:lvl w:ilvl="4" w:tplc="7BEA5178">
      <w:start w:val="1"/>
      <w:numFmt w:val="bullet"/>
      <w:lvlText w:val="o"/>
      <w:lvlJc w:val="left"/>
      <w:pPr>
        <w:ind w:left="3960" w:hanging="360"/>
      </w:pPr>
      <w:rPr>
        <w:rFonts w:hint="default" w:ascii="Courier New" w:hAnsi="Courier New"/>
      </w:rPr>
    </w:lvl>
    <w:lvl w:ilvl="5" w:tplc="F030ED1A">
      <w:start w:val="1"/>
      <w:numFmt w:val="bullet"/>
      <w:lvlText w:val=""/>
      <w:lvlJc w:val="left"/>
      <w:pPr>
        <w:ind w:left="4680" w:hanging="360"/>
      </w:pPr>
      <w:rPr>
        <w:rFonts w:hint="default" w:ascii="Wingdings" w:hAnsi="Wingdings"/>
      </w:rPr>
    </w:lvl>
    <w:lvl w:ilvl="6" w:tplc="877664B8">
      <w:start w:val="1"/>
      <w:numFmt w:val="bullet"/>
      <w:lvlText w:val=""/>
      <w:lvlJc w:val="left"/>
      <w:pPr>
        <w:ind w:left="5400" w:hanging="360"/>
      </w:pPr>
      <w:rPr>
        <w:rFonts w:hint="default" w:ascii="Symbol" w:hAnsi="Symbol"/>
      </w:rPr>
    </w:lvl>
    <w:lvl w:ilvl="7" w:tplc="698A5ED4">
      <w:start w:val="1"/>
      <w:numFmt w:val="bullet"/>
      <w:lvlText w:val="o"/>
      <w:lvlJc w:val="left"/>
      <w:pPr>
        <w:ind w:left="6120" w:hanging="360"/>
      </w:pPr>
      <w:rPr>
        <w:rFonts w:hint="default" w:ascii="Courier New" w:hAnsi="Courier New"/>
      </w:rPr>
    </w:lvl>
    <w:lvl w:ilvl="8" w:tplc="79AAE74E">
      <w:start w:val="1"/>
      <w:numFmt w:val="bullet"/>
      <w:lvlText w:val=""/>
      <w:lvlJc w:val="left"/>
      <w:pPr>
        <w:ind w:left="6840" w:hanging="360"/>
      </w:pPr>
      <w:rPr>
        <w:rFonts w:hint="default" w:ascii="Wingdings" w:hAnsi="Wingdings"/>
      </w:rPr>
    </w:lvl>
  </w:abstractNum>
  <w:num w:numId="1" w16cid:durableId="621225469">
    <w:abstractNumId w:val="0"/>
  </w:num>
  <w:num w:numId="2" w16cid:durableId="310401496">
    <w:abstractNumId w:val="8"/>
  </w:num>
  <w:num w:numId="3" w16cid:durableId="773135037">
    <w:abstractNumId w:val="1"/>
  </w:num>
  <w:num w:numId="4" w16cid:durableId="403341057">
    <w:abstractNumId w:val="18"/>
  </w:num>
  <w:num w:numId="5" w16cid:durableId="825979902">
    <w:abstractNumId w:val="9"/>
  </w:num>
  <w:num w:numId="6" w16cid:durableId="912279352">
    <w:abstractNumId w:val="6"/>
  </w:num>
  <w:num w:numId="7" w16cid:durableId="2143308307">
    <w:abstractNumId w:val="7"/>
  </w:num>
  <w:num w:numId="8" w16cid:durableId="705174829">
    <w:abstractNumId w:val="17"/>
  </w:num>
  <w:num w:numId="9" w16cid:durableId="1975602171">
    <w:abstractNumId w:val="14"/>
  </w:num>
  <w:num w:numId="10" w16cid:durableId="112792792">
    <w:abstractNumId w:val="3"/>
  </w:num>
  <w:num w:numId="11" w16cid:durableId="336427224">
    <w:abstractNumId w:val="16"/>
  </w:num>
  <w:num w:numId="12" w16cid:durableId="624776187">
    <w:abstractNumId w:val="13"/>
  </w:num>
  <w:num w:numId="13" w16cid:durableId="1787692523">
    <w:abstractNumId w:val="5"/>
  </w:num>
  <w:num w:numId="14" w16cid:durableId="498934278">
    <w:abstractNumId w:val="10"/>
  </w:num>
  <w:num w:numId="15" w16cid:durableId="221992367">
    <w:abstractNumId w:val="2"/>
  </w:num>
  <w:num w:numId="16" w16cid:durableId="1307474413">
    <w:abstractNumId w:val="19"/>
  </w:num>
  <w:num w:numId="17" w16cid:durableId="1047071027">
    <w:abstractNumId w:val="20"/>
  </w:num>
  <w:num w:numId="18" w16cid:durableId="76752328">
    <w:abstractNumId w:val="15"/>
  </w:num>
  <w:num w:numId="19" w16cid:durableId="233704299">
    <w:abstractNumId w:val="11"/>
  </w:num>
  <w:num w:numId="20" w16cid:durableId="311911927">
    <w:abstractNumId w:val="12"/>
  </w:num>
  <w:num w:numId="21" w16cid:durableId="4650056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6FD"/>
    <w:rsid w:val="000022CA"/>
    <w:rsid w:val="00011DC9"/>
    <w:rsid w:val="0001440A"/>
    <w:rsid w:val="00021506"/>
    <w:rsid w:val="000370BE"/>
    <w:rsid w:val="000379B0"/>
    <w:rsid w:val="00046222"/>
    <w:rsid w:val="00052B82"/>
    <w:rsid w:val="00052C1B"/>
    <w:rsid w:val="00053A09"/>
    <w:rsid w:val="00060336"/>
    <w:rsid w:val="000621C7"/>
    <w:rsid w:val="0006519B"/>
    <w:rsid w:val="00065288"/>
    <w:rsid w:val="000713C2"/>
    <w:rsid w:val="00072182"/>
    <w:rsid w:val="000721B1"/>
    <w:rsid w:val="00072949"/>
    <w:rsid w:val="00084820"/>
    <w:rsid w:val="00084DC2"/>
    <w:rsid w:val="00091C89"/>
    <w:rsid w:val="000A371D"/>
    <w:rsid w:val="000A6E7E"/>
    <w:rsid w:val="000B1274"/>
    <w:rsid w:val="000B2071"/>
    <w:rsid w:val="000C56FE"/>
    <w:rsid w:val="000D3002"/>
    <w:rsid w:val="000D46D6"/>
    <w:rsid w:val="000D616D"/>
    <w:rsid w:val="000E3353"/>
    <w:rsid w:val="000E5DBB"/>
    <w:rsid w:val="000E6EBC"/>
    <w:rsid w:val="000F3D17"/>
    <w:rsid w:val="000F4F4E"/>
    <w:rsid w:val="0010685D"/>
    <w:rsid w:val="00106A41"/>
    <w:rsid w:val="00111D38"/>
    <w:rsid w:val="0011332E"/>
    <w:rsid w:val="001254FA"/>
    <w:rsid w:val="00140CD4"/>
    <w:rsid w:val="00142A22"/>
    <w:rsid w:val="001432DD"/>
    <w:rsid w:val="00144CEF"/>
    <w:rsid w:val="00151967"/>
    <w:rsid w:val="00156CFF"/>
    <w:rsid w:val="00184D4F"/>
    <w:rsid w:val="00190C6E"/>
    <w:rsid w:val="00195429"/>
    <w:rsid w:val="001A0A01"/>
    <w:rsid w:val="001B7734"/>
    <w:rsid w:val="001C51AA"/>
    <w:rsid w:val="001C554B"/>
    <w:rsid w:val="001C5A96"/>
    <w:rsid w:val="001E3B8D"/>
    <w:rsid w:val="001E7127"/>
    <w:rsid w:val="002001E2"/>
    <w:rsid w:val="00206E9B"/>
    <w:rsid w:val="00212EA0"/>
    <w:rsid w:val="00213B23"/>
    <w:rsid w:val="00220ECF"/>
    <w:rsid w:val="0024162F"/>
    <w:rsid w:val="00250412"/>
    <w:rsid w:val="00251070"/>
    <w:rsid w:val="00262C7F"/>
    <w:rsid w:val="00266F11"/>
    <w:rsid w:val="00275A66"/>
    <w:rsid w:val="002774AA"/>
    <w:rsid w:val="00277D2C"/>
    <w:rsid w:val="00277DF5"/>
    <w:rsid w:val="00281907"/>
    <w:rsid w:val="00281DB0"/>
    <w:rsid w:val="0028213F"/>
    <w:rsid w:val="00291560"/>
    <w:rsid w:val="002936D0"/>
    <w:rsid w:val="002944F4"/>
    <w:rsid w:val="002A0B19"/>
    <w:rsid w:val="002B24F3"/>
    <w:rsid w:val="002B5810"/>
    <w:rsid w:val="002B754A"/>
    <w:rsid w:val="002C1AE9"/>
    <w:rsid w:val="002D032C"/>
    <w:rsid w:val="002E4181"/>
    <w:rsid w:val="002F6C29"/>
    <w:rsid w:val="002F70ED"/>
    <w:rsid w:val="003260EC"/>
    <w:rsid w:val="003310E9"/>
    <w:rsid w:val="00334487"/>
    <w:rsid w:val="00341D72"/>
    <w:rsid w:val="003427F5"/>
    <w:rsid w:val="00350068"/>
    <w:rsid w:val="00356179"/>
    <w:rsid w:val="003612C9"/>
    <w:rsid w:val="0036390B"/>
    <w:rsid w:val="003667C9"/>
    <w:rsid w:val="0037012F"/>
    <w:rsid w:val="0037561C"/>
    <w:rsid w:val="00391264"/>
    <w:rsid w:val="003A17C7"/>
    <w:rsid w:val="003A66B5"/>
    <w:rsid w:val="003A6AC3"/>
    <w:rsid w:val="003B1AB7"/>
    <w:rsid w:val="003C2E11"/>
    <w:rsid w:val="003D02BB"/>
    <w:rsid w:val="003D2B96"/>
    <w:rsid w:val="003D486A"/>
    <w:rsid w:val="003E4385"/>
    <w:rsid w:val="003F1D02"/>
    <w:rsid w:val="003F2146"/>
    <w:rsid w:val="003F7F2A"/>
    <w:rsid w:val="00406F1A"/>
    <w:rsid w:val="00421FEA"/>
    <w:rsid w:val="00430FDC"/>
    <w:rsid w:val="0043364D"/>
    <w:rsid w:val="00434EEA"/>
    <w:rsid w:val="00435428"/>
    <w:rsid w:val="0047022A"/>
    <w:rsid w:val="00476C6E"/>
    <w:rsid w:val="00480823"/>
    <w:rsid w:val="00481F46"/>
    <w:rsid w:val="004848F8"/>
    <w:rsid w:val="00485747"/>
    <w:rsid w:val="00487CBD"/>
    <w:rsid w:val="00496DEC"/>
    <w:rsid w:val="004A117D"/>
    <w:rsid w:val="004A1A66"/>
    <w:rsid w:val="004B0050"/>
    <w:rsid w:val="004B21EB"/>
    <w:rsid w:val="004B341D"/>
    <w:rsid w:val="004C3769"/>
    <w:rsid w:val="004D5333"/>
    <w:rsid w:val="004D6128"/>
    <w:rsid w:val="004E2496"/>
    <w:rsid w:val="004E35EF"/>
    <w:rsid w:val="004E4224"/>
    <w:rsid w:val="004E5E36"/>
    <w:rsid w:val="004E7971"/>
    <w:rsid w:val="004E7A5F"/>
    <w:rsid w:val="00501A4B"/>
    <w:rsid w:val="005057FE"/>
    <w:rsid w:val="00506DC0"/>
    <w:rsid w:val="005253E3"/>
    <w:rsid w:val="005277FE"/>
    <w:rsid w:val="0053629E"/>
    <w:rsid w:val="00537C84"/>
    <w:rsid w:val="00544FDA"/>
    <w:rsid w:val="00550291"/>
    <w:rsid w:val="005555F2"/>
    <w:rsid w:val="00555A3F"/>
    <w:rsid w:val="005573CC"/>
    <w:rsid w:val="00560F6D"/>
    <w:rsid w:val="00572A9F"/>
    <w:rsid w:val="00583676"/>
    <w:rsid w:val="00583850"/>
    <w:rsid w:val="00587FDF"/>
    <w:rsid w:val="005951B6"/>
    <w:rsid w:val="005A2AFE"/>
    <w:rsid w:val="005A2FF9"/>
    <w:rsid w:val="005A56C1"/>
    <w:rsid w:val="005B3B60"/>
    <w:rsid w:val="005B7298"/>
    <w:rsid w:val="005C10D8"/>
    <w:rsid w:val="005C1922"/>
    <w:rsid w:val="005C354C"/>
    <w:rsid w:val="005E1987"/>
    <w:rsid w:val="005F235F"/>
    <w:rsid w:val="0060786F"/>
    <w:rsid w:val="00610011"/>
    <w:rsid w:val="00611DE7"/>
    <w:rsid w:val="006126BE"/>
    <w:rsid w:val="00615488"/>
    <w:rsid w:val="006163B0"/>
    <w:rsid w:val="00621807"/>
    <w:rsid w:val="006219F0"/>
    <w:rsid w:val="00626DB4"/>
    <w:rsid w:val="00630A8B"/>
    <w:rsid w:val="00644022"/>
    <w:rsid w:val="00650B0A"/>
    <w:rsid w:val="00650E95"/>
    <w:rsid w:val="00651485"/>
    <w:rsid w:val="00653FAB"/>
    <w:rsid w:val="00653FCF"/>
    <w:rsid w:val="00654EDF"/>
    <w:rsid w:val="00662BC0"/>
    <w:rsid w:val="00665FCF"/>
    <w:rsid w:val="0066616A"/>
    <w:rsid w:val="00666FA5"/>
    <w:rsid w:val="006679CE"/>
    <w:rsid w:val="00676626"/>
    <w:rsid w:val="006824ED"/>
    <w:rsid w:val="00684427"/>
    <w:rsid w:val="00684FDE"/>
    <w:rsid w:val="006865AF"/>
    <w:rsid w:val="006914FD"/>
    <w:rsid w:val="006A167C"/>
    <w:rsid w:val="006A5502"/>
    <w:rsid w:val="006B32F2"/>
    <w:rsid w:val="006B3441"/>
    <w:rsid w:val="006B36F4"/>
    <w:rsid w:val="006B5ECF"/>
    <w:rsid w:val="006B6BB6"/>
    <w:rsid w:val="006C0F91"/>
    <w:rsid w:val="006C2451"/>
    <w:rsid w:val="006D4B3A"/>
    <w:rsid w:val="006F0109"/>
    <w:rsid w:val="006F142F"/>
    <w:rsid w:val="006F3F99"/>
    <w:rsid w:val="006F54F6"/>
    <w:rsid w:val="00703B93"/>
    <w:rsid w:val="00706F39"/>
    <w:rsid w:val="00710ECA"/>
    <w:rsid w:val="00712B53"/>
    <w:rsid w:val="00714AC1"/>
    <w:rsid w:val="00717AD6"/>
    <w:rsid w:val="00724F3F"/>
    <w:rsid w:val="0073261F"/>
    <w:rsid w:val="007328D0"/>
    <w:rsid w:val="00733DEE"/>
    <w:rsid w:val="007371F0"/>
    <w:rsid w:val="00753AF5"/>
    <w:rsid w:val="0076218F"/>
    <w:rsid w:val="00767033"/>
    <w:rsid w:val="00771D13"/>
    <w:rsid w:val="007734CB"/>
    <w:rsid w:val="00774053"/>
    <w:rsid w:val="007767F4"/>
    <w:rsid w:val="00780B4A"/>
    <w:rsid w:val="00781947"/>
    <w:rsid w:val="00787FBA"/>
    <w:rsid w:val="00794868"/>
    <w:rsid w:val="007A0A6D"/>
    <w:rsid w:val="007B13A9"/>
    <w:rsid w:val="007C16C7"/>
    <w:rsid w:val="007C7F1A"/>
    <w:rsid w:val="007D0744"/>
    <w:rsid w:val="007D796D"/>
    <w:rsid w:val="007E159B"/>
    <w:rsid w:val="007F1F52"/>
    <w:rsid w:val="007F537A"/>
    <w:rsid w:val="00813964"/>
    <w:rsid w:val="0082240D"/>
    <w:rsid w:val="0082531D"/>
    <w:rsid w:val="0084019E"/>
    <w:rsid w:val="008501B1"/>
    <w:rsid w:val="00860068"/>
    <w:rsid w:val="008611BF"/>
    <w:rsid w:val="00872F87"/>
    <w:rsid w:val="008818C4"/>
    <w:rsid w:val="00892C58"/>
    <w:rsid w:val="0089575F"/>
    <w:rsid w:val="00895C5A"/>
    <w:rsid w:val="00896AF3"/>
    <w:rsid w:val="00896E50"/>
    <w:rsid w:val="008A5F28"/>
    <w:rsid w:val="008A61AD"/>
    <w:rsid w:val="008A6436"/>
    <w:rsid w:val="008A65BA"/>
    <w:rsid w:val="008B130D"/>
    <w:rsid w:val="008C1A76"/>
    <w:rsid w:val="008C4582"/>
    <w:rsid w:val="008C5B50"/>
    <w:rsid w:val="008C6B8A"/>
    <w:rsid w:val="008D1CE4"/>
    <w:rsid w:val="008D6AF9"/>
    <w:rsid w:val="008E24DA"/>
    <w:rsid w:val="008E57EB"/>
    <w:rsid w:val="008E7D07"/>
    <w:rsid w:val="00901CA7"/>
    <w:rsid w:val="00906878"/>
    <w:rsid w:val="00907E68"/>
    <w:rsid w:val="009102DD"/>
    <w:rsid w:val="00914E39"/>
    <w:rsid w:val="00915874"/>
    <w:rsid w:val="00915E15"/>
    <w:rsid w:val="00920534"/>
    <w:rsid w:val="009237EA"/>
    <w:rsid w:val="00923D84"/>
    <w:rsid w:val="00932E13"/>
    <w:rsid w:val="0093433E"/>
    <w:rsid w:val="00944F29"/>
    <w:rsid w:val="00964440"/>
    <w:rsid w:val="00973242"/>
    <w:rsid w:val="009818C5"/>
    <w:rsid w:val="00983DD9"/>
    <w:rsid w:val="0098592D"/>
    <w:rsid w:val="00985F9E"/>
    <w:rsid w:val="0099287D"/>
    <w:rsid w:val="009A7B5D"/>
    <w:rsid w:val="009C392B"/>
    <w:rsid w:val="009C70E9"/>
    <w:rsid w:val="009D1E6D"/>
    <w:rsid w:val="009D2D59"/>
    <w:rsid w:val="009D78FC"/>
    <w:rsid w:val="009E1D5C"/>
    <w:rsid w:val="009F274D"/>
    <w:rsid w:val="00A005D1"/>
    <w:rsid w:val="00A103FD"/>
    <w:rsid w:val="00A10555"/>
    <w:rsid w:val="00A14159"/>
    <w:rsid w:val="00A17A92"/>
    <w:rsid w:val="00A23477"/>
    <w:rsid w:val="00A23530"/>
    <w:rsid w:val="00A27626"/>
    <w:rsid w:val="00A27D80"/>
    <w:rsid w:val="00A35CF8"/>
    <w:rsid w:val="00A37EC5"/>
    <w:rsid w:val="00A405FC"/>
    <w:rsid w:val="00A43D6F"/>
    <w:rsid w:val="00A55065"/>
    <w:rsid w:val="00A57FE2"/>
    <w:rsid w:val="00A615F6"/>
    <w:rsid w:val="00A64627"/>
    <w:rsid w:val="00A671D6"/>
    <w:rsid w:val="00A748F2"/>
    <w:rsid w:val="00A74EED"/>
    <w:rsid w:val="00A86AB1"/>
    <w:rsid w:val="00A90917"/>
    <w:rsid w:val="00A93C5E"/>
    <w:rsid w:val="00A95797"/>
    <w:rsid w:val="00A96DA3"/>
    <w:rsid w:val="00AC2A0C"/>
    <w:rsid w:val="00AC49B0"/>
    <w:rsid w:val="00AC4E19"/>
    <w:rsid w:val="00AC6421"/>
    <w:rsid w:val="00AC7447"/>
    <w:rsid w:val="00AD017A"/>
    <w:rsid w:val="00AD1706"/>
    <w:rsid w:val="00AD2BD3"/>
    <w:rsid w:val="00AF65BE"/>
    <w:rsid w:val="00B00BC8"/>
    <w:rsid w:val="00B02D6B"/>
    <w:rsid w:val="00B06E65"/>
    <w:rsid w:val="00B1578A"/>
    <w:rsid w:val="00B22AF5"/>
    <w:rsid w:val="00B26C33"/>
    <w:rsid w:val="00B30D9C"/>
    <w:rsid w:val="00B32323"/>
    <w:rsid w:val="00B3390E"/>
    <w:rsid w:val="00B3715E"/>
    <w:rsid w:val="00B42668"/>
    <w:rsid w:val="00B45C97"/>
    <w:rsid w:val="00B532A6"/>
    <w:rsid w:val="00B5388E"/>
    <w:rsid w:val="00B56463"/>
    <w:rsid w:val="00B56FE3"/>
    <w:rsid w:val="00B6162D"/>
    <w:rsid w:val="00B64D75"/>
    <w:rsid w:val="00B74A28"/>
    <w:rsid w:val="00B81845"/>
    <w:rsid w:val="00B94775"/>
    <w:rsid w:val="00B94AE3"/>
    <w:rsid w:val="00B94F83"/>
    <w:rsid w:val="00B95903"/>
    <w:rsid w:val="00BA022B"/>
    <w:rsid w:val="00BA24AE"/>
    <w:rsid w:val="00BA3223"/>
    <w:rsid w:val="00BA5D1D"/>
    <w:rsid w:val="00BA621A"/>
    <w:rsid w:val="00BB31B1"/>
    <w:rsid w:val="00BC1295"/>
    <w:rsid w:val="00BC1A54"/>
    <w:rsid w:val="00BC1A99"/>
    <w:rsid w:val="00BC2216"/>
    <w:rsid w:val="00BC57BA"/>
    <w:rsid w:val="00BC5E8F"/>
    <w:rsid w:val="00BC73B2"/>
    <w:rsid w:val="00BC758A"/>
    <w:rsid w:val="00BD2424"/>
    <w:rsid w:val="00BD6E97"/>
    <w:rsid w:val="00BE03C2"/>
    <w:rsid w:val="00BF10A8"/>
    <w:rsid w:val="00BF2196"/>
    <w:rsid w:val="00C0337B"/>
    <w:rsid w:val="00C06ADE"/>
    <w:rsid w:val="00C15377"/>
    <w:rsid w:val="00C15384"/>
    <w:rsid w:val="00C1792D"/>
    <w:rsid w:val="00C20954"/>
    <w:rsid w:val="00C21B6E"/>
    <w:rsid w:val="00C23924"/>
    <w:rsid w:val="00C37E76"/>
    <w:rsid w:val="00C43DE3"/>
    <w:rsid w:val="00C47C7B"/>
    <w:rsid w:val="00C52718"/>
    <w:rsid w:val="00C54DB4"/>
    <w:rsid w:val="00C60498"/>
    <w:rsid w:val="00C64307"/>
    <w:rsid w:val="00C648F5"/>
    <w:rsid w:val="00C706CA"/>
    <w:rsid w:val="00C82AD1"/>
    <w:rsid w:val="00C86366"/>
    <w:rsid w:val="00C87855"/>
    <w:rsid w:val="00C92AD7"/>
    <w:rsid w:val="00C96728"/>
    <w:rsid w:val="00CB33DF"/>
    <w:rsid w:val="00CB7000"/>
    <w:rsid w:val="00CC6154"/>
    <w:rsid w:val="00CE3FFD"/>
    <w:rsid w:val="00CE6920"/>
    <w:rsid w:val="00CE7FFC"/>
    <w:rsid w:val="00D016EE"/>
    <w:rsid w:val="00D05964"/>
    <w:rsid w:val="00D22776"/>
    <w:rsid w:val="00D31301"/>
    <w:rsid w:val="00D33D25"/>
    <w:rsid w:val="00D34CC4"/>
    <w:rsid w:val="00D350C9"/>
    <w:rsid w:val="00D533D6"/>
    <w:rsid w:val="00D55AFE"/>
    <w:rsid w:val="00D63F15"/>
    <w:rsid w:val="00D72B88"/>
    <w:rsid w:val="00D73D89"/>
    <w:rsid w:val="00D94321"/>
    <w:rsid w:val="00DC0156"/>
    <w:rsid w:val="00DC3AAB"/>
    <w:rsid w:val="00DD6BD6"/>
    <w:rsid w:val="00DE6619"/>
    <w:rsid w:val="00DF0DA0"/>
    <w:rsid w:val="00DF279E"/>
    <w:rsid w:val="00DF4A5A"/>
    <w:rsid w:val="00DF76E1"/>
    <w:rsid w:val="00E00C1C"/>
    <w:rsid w:val="00E12433"/>
    <w:rsid w:val="00E1274E"/>
    <w:rsid w:val="00E1448E"/>
    <w:rsid w:val="00E31C9C"/>
    <w:rsid w:val="00E3326F"/>
    <w:rsid w:val="00E339FB"/>
    <w:rsid w:val="00E4370B"/>
    <w:rsid w:val="00E43E98"/>
    <w:rsid w:val="00E50754"/>
    <w:rsid w:val="00E550C6"/>
    <w:rsid w:val="00E57255"/>
    <w:rsid w:val="00E72159"/>
    <w:rsid w:val="00E72F9A"/>
    <w:rsid w:val="00E746FD"/>
    <w:rsid w:val="00E7514D"/>
    <w:rsid w:val="00E75D2A"/>
    <w:rsid w:val="00E82091"/>
    <w:rsid w:val="00E83AC3"/>
    <w:rsid w:val="00E915D9"/>
    <w:rsid w:val="00E93FC9"/>
    <w:rsid w:val="00EA2F4F"/>
    <w:rsid w:val="00EA3D76"/>
    <w:rsid w:val="00EA4326"/>
    <w:rsid w:val="00EA51F5"/>
    <w:rsid w:val="00EA5EE0"/>
    <w:rsid w:val="00EA7B42"/>
    <w:rsid w:val="00EB2DA4"/>
    <w:rsid w:val="00F0452F"/>
    <w:rsid w:val="00F07770"/>
    <w:rsid w:val="00F208A4"/>
    <w:rsid w:val="00F20E6F"/>
    <w:rsid w:val="00F3647D"/>
    <w:rsid w:val="00F407E8"/>
    <w:rsid w:val="00F408F8"/>
    <w:rsid w:val="00F414A0"/>
    <w:rsid w:val="00F56309"/>
    <w:rsid w:val="00F60705"/>
    <w:rsid w:val="00F61390"/>
    <w:rsid w:val="00F6172F"/>
    <w:rsid w:val="00F66A2F"/>
    <w:rsid w:val="00F726CC"/>
    <w:rsid w:val="00F86BAB"/>
    <w:rsid w:val="00F913B6"/>
    <w:rsid w:val="00F93FA4"/>
    <w:rsid w:val="00F96C4F"/>
    <w:rsid w:val="00F972D9"/>
    <w:rsid w:val="00FA1B5C"/>
    <w:rsid w:val="00FA4EB5"/>
    <w:rsid w:val="00FB1906"/>
    <w:rsid w:val="00FB6CAB"/>
    <w:rsid w:val="00FC3053"/>
    <w:rsid w:val="00FC3EAD"/>
    <w:rsid w:val="00FC3EC9"/>
    <w:rsid w:val="00FD17E8"/>
    <w:rsid w:val="00FD74D5"/>
    <w:rsid w:val="00FE492C"/>
    <w:rsid w:val="00FF390C"/>
    <w:rsid w:val="197528C1"/>
    <w:rsid w:val="257A4FD1"/>
    <w:rsid w:val="2D8FAB9B"/>
    <w:rsid w:val="34F18661"/>
    <w:rsid w:val="45EDC5EC"/>
    <w:rsid w:val="4C88358C"/>
    <w:rsid w:val="4FD3A8E3"/>
    <w:rsid w:val="59285046"/>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9CE"/>
    <w:pPr>
      <w:spacing w:after="0" w:line="240" w:lineRule="auto"/>
      <w:ind w:left="720"/>
    </w:pPr>
    <w:rPr>
      <w:rFonts w:ascii="Verdana" w:hAnsi="Verdana" w:eastAsia="Verdana" w:cs="Verdana"/>
      <w:color w:val="000000"/>
    </w:rPr>
  </w:style>
  <w:style w:type="paragraph" w:styleId="Heading1">
    <w:name w:val="heading 1"/>
    <w:basedOn w:val="Normal"/>
    <w:next w:val="Normal"/>
    <w:link w:val="Heading1Char"/>
    <w:autoRedefine/>
    <w:uiPriority w:val="9"/>
    <w:qFormat/>
    <w:rsid w:val="006A5502"/>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5502"/>
    <w:rPr>
      <w:rFonts w:ascii="Verdana" w:hAnsi="Verdana" w:eastAsiaTheme="majorEastAsi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styleId="TitleChar" w:customStyle="1">
    <w:name w:val="Title Char"/>
    <w:basedOn w:val="DefaultParagraphFont"/>
    <w:link w:val="Title"/>
    <w:uiPriority w:val="10"/>
    <w:rsid w:val="00F20E6F"/>
    <w:rPr>
      <w:rFonts w:ascii="Verdana" w:hAnsi="Verdana" w:eastAsiaTheme="majorEastAsia" w:cstheme="majorBidi"/>
      <w:b/>
      <w:color w:val="000000"/>
      <w:spacing w:val="-10"/>
      <w:kern w:val="28"/>
      <w:sz w:val="44"/>
      <w:szCs w:val="56"/>
    </w:rPr>
  </w:style>
  <w:style w:type="character" w:styleId="Heading2Char" w:customStyle="1">
    <w:name w:val="Heading 2 Char"/>
    <w:basedOn w:val="DefaultParagraphFont"/>
    <w:link w:val="Heading2"/>
    <w:rsid w:val="00000885"/>
    <w:rPr>
      <w:rFonts w:ascii="Verdana" w:hAnsi="Verdana" w:eastAsia="Verdana" w:cs="Verdana"/>
      <w:b/>
      <w:sz w:val="28"/>
      <w:szCs w:val="28"/>
    </w:rPr>
  </w:style>
  <w:style w:type="character" w:styleId="Heading3Char" w:customStyle="1">
    <w:name w:val="Heading 3 Char"/>
    <w:basedOn w:val="DefaultParagraphFont"/>
    <w:link w:val="Heading3"/>
    <w:rsid w:val="00000885"/>
    <w:rPr>
      <w:rFonts w:ascii="Verdana" w:hAnsi="Verdana" w:eastAsia="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styleId="HeaderChar" w:customStyle="1">
    <w:name w:val="Header Char"/>
    <w:basedOn w:val="DefaultParagraphFont"/>
    <w:link w:val="Header"/>
    <w:uiPriority w:val="99"/>
    <w:rsid w:val="008C4582"/>
    <w:rPr>
      <w:rFonts w:ascii="Verdana" w:hAnsi="Verdana" w:eastAsia="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styleId="FooterChar" w:customStyle="1">
    <w:name w:val="Footer Char"/>
    <w:basedOn w:val="DefaultParagraphFont"/>
    <w:link w:val="Footer"/>
    <w:uiPriority w:val="99"/>
    <w:rsid w:val="008C4582"/>
    <w:rPr>
      <w:rFonts w:ascii="Verdana" w:hAnsi="Verdana" w:eastAsia="Verdana" w:cs="Verdana"/>
      <w:color w:val="000000"/>
    </w:rPr>
  </w:style>
  <w:style w:type="paragraph" w:styleId="InstructorFill" w:customStyle="1">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hAnsi="Times New Roman" w:eastAsia="Times New Roman" w:cs="Times New Roman"/>
      <w:color w:val="auto"/>
      <w:sz w:val="24"/>
      <w:szCs w:val="24"/>
    </w:rPr>
  </w:style>
  <w:style w:type="paragraph" w:styleId="paragraph" w:customStyle="1">
    <w:name w:val="paragraph"/>
    <w:basedOn w:val="Normal"/>
    <w:rsid w:val="00B00BC8"/>
    <w:pPr>
      <w:spacing w:before="100" w:beforeAutospacing="1" w:after="100" w:afterAutospacing="1"/>
      <w:ind w:left="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B00BC8"/>
  </w:style>
  <w:style w:type="character" w:styleId="eop" w:customStyle="1">
    <w:name w:val="eop"/>
    <w:basedOn w:val="DefaultParagraphFont"/>
    <w:rsid w:val="00B0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4462">
      <w:bodyDiv w:val="1"/>
      <w:marLeft w:val="0"/>
      <w:marRight w:val="0"/>
      <w:marTop w:val="0"/>
      <w:marBottom w:val="0"/>
      <w:divBdr>
        <w:top w:val="none" w:sz="0" w:space="0" w:color="auto"/>
        <w:left w:val="none" w:sz="0" w:space="0" w:color="auto"/>
        <w:bottom w:val="none" w:sz="0" w:space="0" w:color="auto"/>
        <w:right w:val="none" w:sz="0" w:space="0" w:color="auto"/>
      </w:divBdr>
      <w:divsChild>
        <w:div w:id="1360543493">
          <w:marLeft w:val="0"/>
          <w:marRight w:val="0"/>
          <w:marTop w:val="0"/>
          <w:marBottom w:val="0"/>
          <w:divBdr>
            <w:top w:val="none" w:sz="0" w:space="0" w:color="auto"/>
            <w:left w:val="none" w:sz="0" w:space="0" w:color="auto"/>
            <w:bottom w:val="none" w:sz="0" w:space="0" w:color="auto"/>
            <w:right w:val="none" w:sz="0" w:space="0" w:color="auto"/>
          </w:divBdr>
        </w:div>
        <w:div w:id="688487960">
          <w:marLeft w:val="0"/>
          <w:marRight w:val="0"/>
          <w:marTop w:val="0"/>
          <w:marBottom w:val="0"/>
          <w:divBdr>
            <w:top w:val="none" w:sz="0" w:space="0" w:color="auto"/>
            <w:left w:val="none" w:sz="0" w:space="0" w:color="auto"/>
            <w:bottom w:val="none" w:sz="0" w:space="0" w:color="auto"/>
            <w:right w:val="none" w:sz="0" w:space="0" w:color="auto"/>
          </w:divBdr>
        </w:div>
      </w:divsChild>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 w:id="1943032088">
      <w:bodyDiv w:val="1"/>
      <w:marLeft w:val="0"/>
      <w:marRight w:val="0"/>
      <w:marTop w:val="0"/>
      <w:marBottom w:val="0"/>
      <w:divBdr>
        <w:top w:val="none" w:sz="0" w:space="0" w:color="auto"/>
        <w:left w:val="none" w:sz="0" w:space="0" w:color="auto"/>
        <w:bottom w:val="none" w:sz="0" w:space="0" w:color="auto"/>
        <w:right w:val="none" w:sz="0" w:space="0" w:color="auto"/>
      </w:divBdr>
      <w:divsChild>
        <w:div w:id="27075423">
          <w:marLeft w:val="0"/>
          <w:marRight w:val="0"/>
          <w:marTop w:val="0"/>
          <w:marBottom w:val="0"/>
          <w:divBdr>
            <w:top w:val="none" w:sz="0" w:space="0" w:color="auto"/>
            <w:left w:val="none" w:sz="0" w:space="0" w:color="auto"/>
            <w:bottom w:val="none" w:sz="0" w:space="0" w:color="auto"/>
            <w:right w:val="none" w:sz="0" w:space="0" w:color="auto"/>
          </w:divBdr>
          <w:divsChild>
            <w:div w:id="1668551321">
              <w:marLeft w:val="0"/>
              <w:marRight w:val="0"/>
              <w:marTop w:val="0"/>
              <w:marBottom w:val="0"/>
              <w:divBdr>
                <w:top w:val="none" w:sz="0" w:space="0" w:color="auto"/>
                <w:left w:val="none" w:sz="0" w:space="0" w:color="auto"/>
                <w:bottom w:val="none" w:sz="0" w:space="0" w:color="auto"/>
                <w:right w:val="none" w:sz="0" w:space="0" w:color="auto"/>
              </w:divBdr>
            </w:div>
          </w:divsChild>
        </w:div>
        <w:div w:id="1405757665">
          <w:marLeft w:val="0"/>
          <w:marRight w:val="0"/>
          <w:marTop w:val="0"/>
          <w:marBottom w:val="0"/>
          <w:divBdr>
            <w:top w:val="none" w:sz="0" w:space="0" w:color="auto"/>
            <w:left w:val="none" w:sz="0" w:space="0" w:color="auto"/>
            <w:bottom w:val="none" w:sz="0" w:space="0" w:color="auto"/>
            <w:right w:val="none" w:sz="0" w:space="0" w:color="auto"/>
          </w:divBdr>
          <w:divsChild>
            <w:div w:id="2080900882">
              <w:marLeft w:val="0"/>
              <w:marRight w:val="0"/>
              <w:marTop w:val="0"/>
              <w:marBottom w:val="0"/>
              <w:divBdr>
                <w:top w:val="none" w:sz="0" w:space="0" w:color="auto"/>
                <w:left w:val="none" w:sz="0" w:space="0" w:color="auto"/>
                <w:bottom w:val="none" w:sz="0" w:space="0" w:color="auto"/>
                <w:right w:val="none" w:sz="0" w:space="0" w:color="auto"/>
              </w:divBdr>
            </w:div>
          </w:divsChild>
        </w:div>
        <w:div w:id="1202283204">
          <w:marLeft w:val="0"/>
          <w:marRight w:val="0"/>
          <w:marTop w:val="0"/>
          <w:marBottom w:val="0"/>
          <w:divBdr>
            <w:top w:val="none" w:sz="0" w:space="0" w:color="auto"/>
            <w:left w:val="none" w:sz="0" w:space="0" w:color="auto"/>
            <w:bottom w:val="none" w:sz="0" w:space="0" w:color="auto"/>
            <w:right w:val="none" w:sz="0" w:space="0" w:color="auto"/>
          </w:divBdr>
          <w:divsChild>
            <w:div w:id="1269852119">
              <w:marLeft w:val="0"/>
              <w:marRight w:val="0"/>
              <w:marTop w:val="0"/>
              <w:marBottom w:val="0"/>
              <w:divBdr>
                <w:top w:val="none" w:sz="0" w:space="0" w:color="auto"/>
                <w:left w:val="none" w:sz="0" w:space="0" w:color="auto"/>
                <w:bottom w:val="none" w:sz="0" w:space="0" w:color="auto"/>
                <w:right w:val="none" w:sz="0" w:space="0" w:color="auto"/>
              </w:divBdr>
            </w:div>
          </w:divsChild>
        </w:div>
        <w:div w:id="391119434">
          <w:marLeft w:val="0"/>
          <w:marRight w:val="0"/>
          <w:marTop w:val="0"/>
          <w:marBottom w:val="0"/>
          <w:divBdr>
            <w:top w:val="none" w:sz="0" w:space="0" w:color="auto"/>
            <w:left w:val="none" w:sz="0" w:space="0" w:color="auto"/>
            <w:bottom w:val="none" w:sz="0" w:space="0" w:color="auto"/>
            <w:right w:val="none" w:sz="0" w:space="0" w:color="auto"/>
          </w:divBdr>
          <w:divsChild>
            <w:div w:id="440926942">
              <w:marLeft w:val="0"/>
              <w:marRight w:val="0"/>
              <w:marTop w:val="0"/>
              <w:marBottom w:val="0"/>
              <w:divBdr>
                <w:top w:val="none" w:sz="0" w:space="0" w:color="auto"/>
                <w:left w:val="none" w:sz="0" w:space="0" w:color="auto"/>
                <w:bottom w:val="none" w:sz="0" w:space="0" w:color="auto"/>
                <w:right w:val="none" w:sz="0" w:space="0" w:color="auto"/>
              </w:divBdr>
            </w:div>
          </w:divsChild>
        </w:div>
        <w:div w:id="1209610638">
          <w:marLeft w:val="0"/>
          <w:marRight w:val="0"/>
          <w:marTop w:val="0"/>
          <w:marBottom w:val="0"/>
          <w:divBdr>
            <w:top w:val="none" w:sz="0" w:space="0" w:color="auto"/>
            <w:left w:val="none" w:sz="0" w:space="0" w:color="auto"/>
            <w:bottom w:val="none" w:sz="0" w:space="0" w:color="auto"/>
            <w:right w:val="none" w:sz="0" w:space="0" w:color="auto"/>
          </w:divBdr>
          <w:divsChild>
            <w:div w:id="1658417975">
              <w:marLeft w:val="0"/>
              <w:marRight w:val="0"/>
              <w:marTop w:val="0"/>
              <w:marBottom w:val="0"/>
              <w:divBdr>
                <w:top w:val="none" w:sz="0" w:space="0" w:color="auto"/>
                <w:left w:val="none" w:sz="0" w:space="0" w:color="auto"/>
                <w:bottom w:val="none" w:sz="0" w:space="0" w:color="auto"/>
                <w:right w:val="none" w:sz="0" w:space="0" w:color="auto"/>
              </w:divBdr>
            </w:div>
            <w:div w:id="745609163">
              <w:marLeft w:val="0"/>
              <w:marRight w:val="0"/>
              <w:marTop w:val="0"/>
              <w:marBottom w:val="0"/>
              <w:divBdr>
                <w:top w:val="none" w:sz="0" w:space="0" w:color="auto"/>
                <w:left w:val="none" w:sz="0" w:space="0" w:color="auto"/>
                <w:bottom w:val="none" w:sz="0" w:space="0" w:color="auto"/>
                <w:right w:val="none" w:sz="0" w:space="0" w:color="auto"/>
              </w:divBdr>
            </w:div>
          </w:divsChild>
        </w:div>
        <w:div w:id="210310389">
          <w:marLeft w:val="0"/>
          <w:marRight w:val="0"/>
          <w:marTop w:val="0"/>
          <w:marBottom w:val="0"/>
          <w:divBdr>
            <w:top w:val="none" w:sz="0" w:space="0" w:color="auto"/>
            <w:left w:val="none" w:sz="0" w:space="0" w:color="auto"/>
            <w:bottom w:val="none" w:sz="0" w:space="0" w:color="auto"/>
            <w:right w:val="none" w:sz="0" w:space="0" w:color="auto"/>
          </w:divBdr>
          <w:divsChild>
            <w:div w:id="752580643">
              <w:marLeft w:val="0"/>
              <w:marRight w:val="0"/>
              <w:marTop w:val="0"/>
              <w:marBottom w:val="0"/>
              <w:divBdr>
                <w:top w:val="none" w:sz="0" w:space="0" w:color="auto"/>
                <w:left w:val="none" w:sz="0" w:space="0" w:color="auto"/>
                <w:bottom w:val="none" w:sz="0" w:space="0" w:color="auto"/>
                <w:right w:val="none" w:sz="0" w:space="0" w:color="auto"/>
              </w:divBdr>
            </w:div>
          </w:divsChild>
        </w:div>
        <w:div w:id="712537896">
          <w:marLeft w:val="0"/>
          <w:marRight w:val="0"/>
          <w:marTop w:val="0"/>
          <w:marBottom w:val="0"/>
          <w:divBdr>
            <w:top w:val="none" w:sz="0" w:space="0" w:color="auto"/>
            <w:left w:val="none" w:sz="0" w:space="0" w:color="auto"/>
            <w:bottom w:val="none" w:sz="0" w:space="0" w:color="auto"/>
            <w:right w:val="none" w:sz="0" w:space="0" w:color="auto"/>
          </w:divBdr>
          <w:divsChild>
            <w:div w:id="367803504">
              <w:marLeft w:val="0"/>
              <w:marRight w:val="0"/>
              <w:marTop w:val="0"/>
              <w:marBottom w:val="0"/>
              <w:divBdr>
                <w:top w:val="none" w:sz="0" w:space="0" w:color="auto"/>
                <w:left w:val="none" w:sz="0" w:space="0" w:color="auto"/>
                <w:bottom w:val="none" w:sz="0" w:space="0" w:color="auto"/>
                <w:right w:val="none" w:sz="0" w:space="0" w:color="auto"/>
              </w:divBdr>
            </w:div>
          </w:divsChild>
        </w:div>
        <w:div w:id="224462460">
          <w:marLeft w:val="0"/>
          <w:marRight w:val="0"/>
          <w:marTop w:val="0"/>
          <w:marBottom w:val="0"/>
          <w:divBdr>
            <w:top w:val="none" w:sz="0" w:space="0" w:color="auto"/>
            <w:left w:val="none" w:sz="0" w:space="0" w:color="auto"/>
            <w:bottom w:val="none" w:sz="0" w:space="0" w:color="auto"/>
            <w:right w:val="none" w:sz="0" w:space="0" w:color="auto"/>
          </w:divBdr>
          <w:divsChild>
            <w:div w:id="1729719464">
              <w:marLeft w:val="0"/>
              <w:marRight w:val="0"/>
              <w:marTop w:val="0"/>
              <w:marBottom w:val="0"/>
              <w:divBdr>
                <w:top w:val="none" w:sz="0" w:space="0" w:color="auto"/>
                <w:left w:val="none" w:sz="0" w:space="0" w:color="auto"/>
                <w:bottom w:val="none" w:sz="0" w:space="0" w:color="auto"/>
                <w:right w:val="none" w:sz="0" w:space="0" w:color="auto"/>
              </w:divBdr>
            </w:div>
          </w:divsChild>
        </w:div>
        <w:div w:id="1281912225">
          <w:marLeft w:val="0"/>
          <w:marRight w:val="0"/>
          <w:marTop w:val="0"/>
          <w:marBottom w:val="0"/>
          <w:divBdr>
            <w:top w:val="none" w:sz="0" w:space="0" w:color="auto"/>
            <w:left w:val="none" w:sz="0" w:space="0" w:color="auto"/>
            <w:bottom w:val="none" w:sz="0" w:space="0" w:color="auto"/>
            <w:right w:val="none" w:sz="0" w:space="0" w:color="auto"/>
          </w:divBdr>
          <w:divsChild>
            <w:div w:id="1589075209">
              <w:marLeft w:val="0"/>
              <w:marRight w:val="0"/>
              <w:marTop w:val="0"/>
              <w:marBottom w:val="0"/>
              <w:divBdr>
                <w:top w:val="none" w:sz="0" w:space="0" w:color="auto"/>
                <w:left w:val="none" w:sz="0" w:space="0" w:color="auto"/>
                <w:bottom w:val="none" w:sz="0" w:space="0" w:color="auto"/>
                <w:right w:val="none" w:sz="0" w:space="0" w:color="auto"/>
              </w:divBdr>
            </w:div>
          </w:divsChild>
        </w:div>
        <w:div w:id="2074158626">
          <w:marLeft w:val="0"/>
          <w:marRight w:val="0"/>
          <w:marTop w:val="0"/>
          <w:marBottom w:val="0"/>
          <w:divBdr>
            <w:top w:val="none" w:sz="0" w:space="0" w:color="auto"/>
            <w:left w:val="none" w:sz="0" w:space="0" w:color="auto"/>
            <w:bottom w:val="none" w:sz="0" w:space="0" w:color="auto"/>
            <w:right w:val="none" w:sz="0" w:space="0" w:color="auto"/>
          </w:divBdr>
          <w:divsChild>
            <w:div w:id="1880585150">
              <w:marLeft w:val="0"/>
              <w:marRight w:val="0"/>
              <w:marTop w:val="0"/>
              <w:marBottom w:val="0"/>
              <w:divBdr>
                <w:top w:val="none" w:sz="0" w:space="0" w:color="auto"/>
                <w:left w:val="none" w:sz="0" w:space="0" w:color="auto"/>
                <w:bottom w:val="none" w:sz="0" w:space="0" w:color="auto"/>
                <w:right w:val="none" w:sz="0" w:space="0" w:color="auto"/>
              </w:divBdr>
            </w:div>
          </w:divsChild>
        </w:div>
        <w:div w:id="218249249">
          <w:marLeft w:val="0"/>
          <w:marRight w:val="0"/>
          <w:marTop w:val="0"/>
          <w:marBottom w:val="0"/>
          <w:divBdr>
            <w:top w:val="none" w:sz="0" w:space="0" w:color="auto"/>
            <w:left w:val="none" w:sz="0" w:space="0" w:color="auto"/>
            <w:bottom w:val="none" w:sz="0" w:space="0" w:color="auto"/>
            <w:right w:val="none" w:sz="0" w:space="0" w:color="auto"/>
          </w:divBdr>
          <w:divsChild>
            <w:div w:id="15161757">
              <w:marLeft w:val="0"/>
              <w:marRight w:val="0"/>
              <w:marTop w:val="0"/>
              <w:marBottom w:val="0"/>
              <w:divBdr>
                <w:top w:val="none" w:sz="0" w:space="0" w:color="auto"/>
                <w:left w:val="none" w:sz="0" w:space="0" w:color="auto"/>
                <w:bottom w:val="none" w:sz="0" w:space="0" w:color="auto"/>
                <w:right w:val="none" w:sz="0" w:space="0" w:color="auto"/>
              </w:divBdr>
            </w:div>
          </w:divsChild>
        </w:div>
        <w:div w:id="970866694">
          <w:marLeft w:val="0"/>
          <w:marRight w:val="0"/>
          <w:marTop w:val="0"/>
          <w:marBottom w:val="0"/>
          <w:divBdr>
            <w:top w:val="none" w:sz="0" w:space="0" w:color="auto"/>
            <w:left w:val="none" w:sz="0" w:space="0" w:color="auto"/>
            <w:bottom w:val="none" w:sz="0" w:space="0" w:color="auto"/>
            <w:right w:val="none" w:sz="0" w:space="0" w:color="auto"/>
          </w:divBdr>
          <w:divsChild>
            <w:div w:id="1419251858">
              <w:marLeft w:val="0"/>
              <w:marRight w:val="0"/>
              <w:marTop w:val="0"/>
              <w:marBottom w:val="0"/>
              <w:divBdr>
                <w:top w:val="none" w:sz="0" w:space="0" w:color="auto"/>
                <w:left w:val="none" w:sz="0" w:space="0" w:color="auto"/>
                <w:bottom w:val="none" w:sz="0" w:space="0" w:color="auto"/>
                <w:right w:val="none" w:sz="0" w:space="0" w:color="auto"/>
              </w:divBdr>
            </w:div>
          </w:divsChild>
        </w:div>
        <w:div w:id="1370910243">
          <w:marLeft w:val="0"/>
          <w:marRight w:val="0"/>
          <w:marTop w:val="0"/>
          <w:marBottom w:val="0"/>
          <w:divBdr>
            <w:top w:val="none" w:sz="0" w:space="0" w:color="auto"/>
            <w:left w:val="none" w:sz="0" w:space="0" w:color="auto"/>
            <w:bottom w:val="none" w:sz="0" w:space="0" w:color="auto"/>
            <w:right w:val="none" w:sz="0" w:space="0" w:color="auto"/>
          </w:divBdr>
          <w:divsChild>
            <w:div w:id="809204230">
              <w:marLeft w:val="0"/>
              <w:marRight w:val="0"/>
              <w:marTop w:val="0"/>
              <w:marBottom w:val="0"/>
              <w:divBdr>
                <w:top w:val="none" w:sz="0" w:space="0" w:color="auto"/>
                <w:left w:val="none" w:sz="0" w:space="0" w:color="auto"/>
                <w:bottom w:val="none" w:sz="0" w:space="0" w:color="auto"/>
                <w:right w:val="none" w:sz="0" w:space="0" w:color="auto"/>
              </w:divBdr>
            </w:div>
          </w:divsChild>
        </w:div>
        <w:div w:id="1615212888">
          <w:marLeft w:val="0"/>
          <w:marRight w:val="0"/>
          <w:marTop w:val="0"/>
          <w:marBottom w:val="0"/>
          <w:divBdr>
            <w:top w:val="none" w:sz="0" w:space="0" w:color="auto"/>
            <w:left w:val="none" w:sz="0" w:space="0" w:color="auto"/>
            <w:bottom w:val="none" w:sz="0" w:space="0" w:color="auto"/>
            <w:right w:val="none" w:sz="0" w:space="0" w:color="auto"/>
          </w:divBdr>
          <w:divsChild>
            <w:div w:id="1474832486">
              <w:marLeft w:val="0"/>
              <w:marRight w:val="0"/>
              <w:marTop w:val="0"/>
              <w:marBottom w:val="0"/>
              <w:divBdr>
                <w:top w:val="none" w:sz="0" w:space="0" w:color="auto"/>
                <w:left w:val="none" w:sz="0" w:space="0" w:color="auto"/>
                <w:bottom w:val="none" w:sz="0" w:space="0" w:color="auto"/>
                <w:right w:val="none" w:sz="0" w:space="0" w:color="auto"/>
              </w:divBdr>
            </w:div>
          </w:divsChild>
        </w:div>
        <w:div w:id="826089356">
          <w:marLeft w:val="0"/>
          <w:marRight w:val="0"/>
          <w:marTop w:val="0"/>
          <w:marBottom w:val="0"/>
          <w:divBdr>
            <w:top w:val="none" w:sz="0" w:space="0" w:color="auto"/>
            <w:left w:val="none" w:sz="0" w:space="0" w:color="auto"/>
            <w:bottom w:val="none" w:sz="0" w:space="0" w:color="auto"/>
            <w:right w:val="none" w:sz="0" w:space="0" w:color="auto"/>
          </w:divBdr>
          <w:divsChild>
            <w:div w:id="222373408">
              <w:marLeft w:val="0"/>
              <w:marRight w:val="0"/>
              <w:marTop w:val="0"/>
              <w:marBottom w:val="0"/>
              <w:divBdr>
                <w:top w:val="none" w:sz="0" w:space="0" w:color="auto"/>
                <w:left w:val="none" w:sz="0" w:space="0" w:color="auto"/>
                <w:bottom w:val="none" w:sz="0" w:space="0" w:color="auto"/>
                <w:right w:val="none" w:sz="0" w:space="0" w:color="auto"/>
              </w:divBdr>
            </w:div>
          </w:divsChild>
        </w:div>
        <w:div w:id="1822766292">
          <w:marLeft w:val="0"/>
          <w:marRight w:val="0"/>
          <w:marTop w:val="0"/>
          <w:marBottom w:val="0"/>
          <w:divBdr>
            <w:top w:val="none" w:sz="0" w:space="0" w:color="auto"/>
            <w:left w:val="none" w:sz="0" w:space="0" w:color="auto"/>
            <w:bottom w:val="none" w:sz="0" w:space="0" w:color="auto"/>
            <w:right w:val="none" w:sz="0" w:space="0" w:color="auto"/>
          </w:divBdr>
          <w:divsChild>
            <w:div w:id="1326779335">
              <w:marLeft w:val="0"/>
              <w:marRight w:val="0"/>
              <w:marTop w:val="0"/>
              <w:marBottom w:val="0"/>
              <w:divBdr>
                <w:top w:val="none" w:sz="0" w:space="0" w:color="auto"/>
                <w:left w:val="none" w:sz="0" w:space="0" w:color="auto"/>
                <w:bottom w:val="none" w:sz="0" w:space="0" w:color="auto"/>
                <w:right w:val="none" w:sz="0" w:space="0" w:color="auto"/>
              </w:divBdr>
            </w:div>
          </w:divsChild>
        </w:div>
        <w:div w:id="149829686">
          <w:marLeft w:val="0"/>
          <w:marRight w:val="0"/>
          <w:marTop w:val="0"/>
          <w:marBottom w:val="0"/>
          <w:divBdr>
            <w:top w:val="none" w:sz="0" w:space="0" w:color="auto"/>
            <w:left w:val="none" w:sz="0" w:space="0" w:color="auto"/>
            <w:bottom w:val="none" w:sz="0" w:space="0" w:color="auto"/>
            <w:right w:val="none" w:sz="0" w:space="0" w:color="auto"/>
          </w:divBdr>
          <w:divsChild>
            <w:div w:id="964308428">
              <w:marLeft w:val="0"/>
              <w:marRight w:val="0"/>
              <w:marTop w:val="0"/>
              <w:marBottom w:val="0"/>
              <w:divBdr>
                <w:top w:val="none" w:sz="0" w:space="0" w:color="auto"/>
                <w:left w:val="none" w:sz="0" w:space="0" w:color="auto"/>
                <w:bottom w:val="none" w:sz="0" w:space="0" w:color="auto"/>
                <w:right w:val="none" w:sz="0" w:space="0" w:color="auto"/>
              </w:divBdr>
            </w:div>
          </w:divsChild>
        </w:div>
        <w:div w:id="571544670">
          <w:marLeft w:val="0"/>
          <w:marRight w:val="0"/>
          <w:marTop w:val="0"/>
          <w:marBottom w:val="0"/>
          <w:divBdr>
            <w:top w:val="none" w:sz="0" w:space="0" w:color="auto"/>
            <w:left w:val="none" w:sz="0" w:space="0" w:color="auto"/>
            <w:bottom w:val="none" w:sz="0" w:space="0" w:color="auto"/>
            <w:right w:val="none" w:sz="0" w:space="0" w:color="auto"/>
          </w:divBdr>
          <w:divsChild>
            <w:div w:id="436876486">
              <w:marLeft w:val="0"/>
              <w:marRight w:val="0"/>
              <w:marTop w:val="0"/>
              <w:marBottom w:val="0"/>
              <w:divBdr>
                <w:top w:val="none" w:sz="0" w:space="0" w:color="auto"/>
                <w:left w:val="none" w:sz="0" w:space="0" w:color="auto"/>
                <w:bottom w:val="none" w:sz="0" w:space="0" w:color="auto"/>
                <w:right w:val="none" w:sz="0" w:space="0" w:color="auto"/>
              </w:divBdr>
            </w:div>
          </w:divsChild>
        </w:div>
        <w:div w:id="367724774">
          <w:marLeft w:val="0"/>
          <w:marRight w:val="0"/>
          <w:marTop w:val="0"/>
          <w:marBottom w:val="0"/>
          <w:divBdr>
            <w:top w:val="none" w:sz="0" w:space="0" w:color="auto"/>
            <w:left w:val="none" w:sz="0" w:space="0" w:color="auto"/>
            <w:bottom w:val="none" w:sz="0" w:space="0" w:color="auto"/>
            <w:right w:val="none" w:sz="0" w:space="0" w:color="auto"/>
          </w:divBdr>
          <w:divsChild>
            <w:div w:id="1948850672">
              <w:marLeft w:val="0"/>
              <w:marRight w:val="0"/>
              <w:marTop w:val="0"/>
              <w:marBottom w:val="0"/>
              <w:divBdr>
                <w:top w:val="none" w:sz="0" w:space="0" w:color="auto"/>
                <w:left w:val="none" w:sz="0" w:space="0" w:color="auto"/>
                <w:bottom w:val="none" w:sz="0" w:space="0" w:color="auto"/>
                <w:right w:val="none" w:sz="0" w:space="0" w:color="auto"/>
              </w:divBdr>
            </w:div>
          </w:divsChild>
        </w:div>
        <w:div w:id="1318730120">
          <w:marLeft w:val="0"/>
          <w:marRight w:val="0"/>
          <w:marTop w:val="0"/>
          <w:marBottom w:val="0"/>
          <w:divBdr>
            <w:top w:val="none" w:sz="0" w:space="0" w:color="auto"/>
            <w:left w:val="none" w:sz="0" w:space="0" w:color="auto"/>
            <w:bottom w:val="none" w:sz="0" w:space="0" w:color="auto"/>
            <w:right w:val="none" w:sz="0" w:space="0" w:color="auto"/>
          </w:divBdr>
          <w:divsChild>
            <w:div w:id="1870216875">
              <w:marLeft w:val="0"/>
              <w:marRight w:val="0"/>
              <w:marTop w:val="0"/>
              <w:marBottom w:val="0"/>
              <w:divBdr>
                <w:top w:val="none" w:sz="0" w:space="0" w:color="auto"/>
                <w:left w:val="none" w:sz="0" w:space="0" w:color="auto"/>
                <w:bottom w:val="none" w:sz="0" w:space="0" w:color="auto"/>
                <w:right w:val="none" w:sz="0" w:space="0" w:color="auto"/>
              </w:divBdr>
            </w:div>
          </w:divsChild>
        </w:div>
        <w:div w:id="287275419">
          <w:marLeft w:val="0"/>
          <w:marRight w:val="0"/>
          <w:marTop w:val="0"/>
          <w:marBottom w:val="0"/>
          <w:divBdr>
            <w:top w:val="none" w:sz="0" w:space="0" w:color="auto"/>
            <w:left w:val="none" w:sz="0" w:space="0" w:color="auto"/>
            <w:bottom w:val="none" w:sz="0" w:space="0" w:color="auto"/>
            <w:right w:val="none" w:sz="0" w:space="0" w:color="auto"/>
          </w:divBdr>
          <w:divsChild>
            <w:div w:id="686449284">
              <w:marLeft w:val="0"/>
              <w:marRight w:val="0"/>
              <w:marTop w:val="0"/>
              <w:marBottom w:val="0"/>
              <w:divBdr>
                <w:top w:val="none" w:sz="0" w:space="0" w:color="auto"/>
                <w:left w:val="none" w:sz="0" w:space="0" w:color="auto"/>
                <w:bottom w:val="none" w:sz="0" w:space="0" w:color="auto"/>
                <w:right w:val="none" w:sz="0" w:space="0" w:color="auto"/>
              </w:divBdr>
            </w:div>
          </w:divsChild>
        </w:div>
        <w:div w:id="1373456523">
          <w:marLeft w:val="0"/>
          <w:marRight w:val="0"/>
          <w:marTop w:val="0"/>
          <w:marBottom w:val="0"/>
          <w:divBdr>
            <w:top w:val="none" w:sz="0" w:space="0" w:color="auto"/>
            <w:left w:val="none" w:sz="0" w:space="0" w:color="auto"/>
            <w:bottom w:val="none" w:sz="0" w:space="0" w:color="auto"/>
            <w:right w:val="none" w:sz="0" w:space="0" w:color="auto"/>
          </w:divBdr>
          <w:divsChild>
            <w:div w:id="1365865148">
              <w:marLeft w:val="0"/>
              <w:marRight w:val="0"/>
              <w:marTop w:val="0"/>
              <w:marBottom w:val="0"/>
              <w:divBdr>
                <w:top w:val="none" w:sz="0" w:space="0" w:color="auto"/>
                <w:left w:val="none" w:sz="0" w:space="0" w:color="auto"/>
                <w:bottom w:val="none" w:sz="0" w:space="0" w:color="auto"/>
                <w:right w:val="none" w:sz="0" w:space="0" w:color="auto"/>
              </w:divBdr>
            </w:div>
          </w:divsChild>
        </w:div>
        <w:div w:id="201328112">
          <w:marLeft w:val="0"/>
          <w:marRight w:val="0"/>
          <w:marTop w:val="0"/>
          <w:marBottom w:val="0"/>
          <w:divBdr>
            <w:top w:val="none" w:sz="0" w:space="0" w:color="auto"/>
            <w:left w:val="none" w:sz="0" w:space="0" w:color="auto"/>
            <w:bottom w:val="none" w:sz="0" w:space="0" w:color="auto"/>
            <w:right w:val="none" w:sz="0" w:space="0" w:color="auto"/>
          </w:divBdr>
          <w:divsChild>
            <w:div w:id="243105498">
              <w:marLeft w:val="0"/>
              <w:marRight w:val="0"/>
              <w:marTop w:val="0"/>
              <w:marBottom w:val="0"/>
              <w:divBdr>
                <w:top w:val="none" w:sz="0" w:space="0" w:color="auto"/>
                <w:left w:val="none" w:sz="0" w:space="0" w:color="auto"/>
                <w:bottom w:val="none" w:sz="0" w:space="0" w:color="auto"/>
                <w:right w:val="none" w:sz="0" w:space="0" w:color="auto"/>
              </w:divBdr>
            </w:div>
          </w:divsChild>
        </w:div>
        <w:div w:id="578103766">
          <w:marLeft w:val="0"/>
          <w:marRight w:val="0"/>
          <w:marTop w:val="0"/>
          <w:marBottom w:val="0"/>
          <w:divBdr>
            <w:top w:val="none" w:sz="0" w:space="0" w:color="auto"/>
            <w:left w:val="none" w:sz="0" w:space="0" w:color="auto"/>
            <w:bottom w:val="none" w:sz="0" w:space="0" w:color="auto"/>
            <w:right w:val="none" w:sz="0" w:space="0" w:color="auto"/>
          </w:divBdr>
          <w:divsChild>
            <w:div w:id="1057317692">
              <w:marLeft w:val="0"/>
              <w:marRight w:val="0"/>
              <w:marTop w:val="0"/>
              <w:marBottom w:val="0"/>
              <w:divBdr>
                <w:top w:val="none" w:sz="0" w:space="0" w:color="auto"/>
                <w:left w:val="none" w:sz="0" w:space="0" w:color="auto"/>
                <w:bottom w:val="none" w:sz="0" w:space="0" w:color="auto"/>
                <w:right w:val="none" w:sz="0" w:space="0" w:color="auto"/>
              </w:divBdr>
            </w:div>
          </w:divsChild>
        </w:div>
        <w:div w:id="590941529">
          <w:marLeft w:val="0"/>
          <w:marRight w:val="0"/>
          <w:marTop w:val="0"/>
          <w:marBottom w:val="0"/>
          <w:divBdr>
            <w:top w:val="none" w:sz="0" w:space="0" w:color="auto"/>
            <w:left w:val="none" w:sz="0" w:space="0" w:color="auto"/>
            <w:bottom w:val="none" w:sz="0" w:space="0" w:color="auto"/>
            <w:right w:val="none" w:sz="0" w:space="0" w:color="auto"/>
          </w:divBdr>
          <w:divsChild>
            <w:div w:id="204492329">
              <w:marLeft w:val="0"/>
              <w:marRight w:val="0"/>
              <w:marTop w:val="0"/>
              <w:marBottom w:val="0"/>
              <w:divBdr>
                <w:top w:val="none" w:sz="0" w:space="0" w:color="auto"/>
                <w:left w:val="none" w:sz="0" w:space="0" w:color="auto"/>
                <w:bottom w:val="none" w:sz="0" w:space="0" w:color="auto"/>
                <w:right w:val="none" w:sz="0" w:space="0" w:color="auto"/>
              </w:divBdr>
            </w:div>
          </w:divsChild>
        </w:div>
        <w:div w:id="1415130539">
          <w:marLeft w:val="0"/>
          <w:marRight w:val="0"/>
          <w:marTop w:val="0"/>
          <w:marBottom w:val="0"/>
          <w:divBdr>
            <w:top w:val="none" w:sz="0" w:space="0" w:color="auto"/>
            <w:left w:val="none" w:sz="0" w:space="0" w:color="auto"/>
            <w:bottom w:val="none" w:sz="0" w:space="0" w:color="auto"/>
            <w:right w:val="none" w:sz="0" w:space="0" w:color="auto"/>
          </w:divBdr>
          <w:divsChild>
            <w:div w:id="159976367">
              <w:marLeft w:val="0"/>
              <w:marRight w:val="0"/>
              <w:marTop w:val="0"/>
              <w:marBottom w:val="0"/>
              <w:divBdr>
                <w:top w:val="none" w:sz="0" w:space="0" w:color="auto"/>
                <w:left w:val="none" w:sz="0" w:space="0" w:color="auto"/>
                <w:bottom w:val="none" w:sz="0" w:space="0" w:color="auto"/>
                <w:right w:val="none" w:sz="0" w:space="0" w:color="auto"/>
              </w:divBdr>
            </w:div>
          </w:divsChild>
        </w:div>
        <w:div w:id="1774665560">
          <w:marLeft w:val="0"/>
          <w:marRight w:val="0"/>
          <w:marTop w:val="0"/>
          <w:marBottom w:val="0"/>
          <w:divBdr>
            <w:top w:val="none" w:sz="0" w:space="0" w:color="auto"/>
            <w:left w:val="none" w:sz="0" w:space="0" w:color="auto"/>
            <w:bottom w:val="none" w:sz="0" w:space="0" w:color="auto"/>
            <w:right w:val="none" w:sz="0" w:space="0" w:color="auto"/>
          </w:divBdr>
          <w:divsChild>
            <w:div w:id="110901094">
              <w:marLeft w:val="0"/>
              <w:marRight w:val="0"/>
              <w:marTop w:val="0"/>
              <w:marBottom w:val="0"/>
              <w:divBdr>
                <w:top w:val="none" w:sz="0" w:space="0" w:color="auto"/>
                <w:left w:val="none" w:sz="0" w:space="0" w:color="auto"/>
                <w:bottom w:val="none" w:sz="0" w:space="0" w:color="auto"/>
                <w:right w:val="none" w:sz="0" w:space="0" w:color="auto"/>
              </w:divBdr>
            </w:div>
          </w:divsChild>
        </w:div>
        <w:div w:id="1288198709">
          <w:marLeft w:val="0"/>
          <w:marRight w:val="0"/>
          <w:marTop w:val="0"/>
          <w:marBottom w:val="0"/>
          <w:divBdr>
            <w:top w:val="none" w:sz="0" w:space="0" w:color="auto"/>
            <w:left w:val="none" w:sz="0" w:space="0" w:color="auto"/>
            <w:bottom w:val="none" w:sz="0" w:space="0" w:color="auto"/>
            <w:right w:val="none" w:sz="0" w:space="0" w:color="auto"/>
          </w:divBdr>
          <w:divsChild>
            <w:div w:id="478689559">
              <w:marLeft w:val="0"/>
              <w:marRight w:val="0"/>
              <w:marTop w:val="0"/>
              <w:marBottom w:val="0"/>
              <w:divBdr>
                <w:top w:val="none" w:sz="0" w:space="0" w:color="auto"/>
                <w:left w:val="none" w:sz="0" w:space="0" w:color="auto"/>
                <w:bottom w:val="none" w:sz="0" w:space="0" w:color="auto"/>
                <w:right w:val="none" w:sz="0" w:space="0" w:color="auto"/>
              </w:divBdr>
            </w:div>
          </w:divsChild>
        </w:div>
        <w:div w:id="1666980">
          <w:marLeft w:val="0"/>
          <w:marRight w:val="0"/>
          <w:marTop w:val="0"/>
          <w:marBottom w:val="0"/>
          <w:divBdr>
            <w:top w:val="none" w:sz="0" w:space="0" w:color="auto"/>
            <w:left w:val="none" w:sz="0" w:space="0" w:color="auto"/>
            <w:bottom w:val="none" w:sz="0" w:space="0" w:color="auto"/>
            <w:right w:val="none" w:sz="0" w:space="0" w:color="auto"/>
          </w:divBdr>
          <w:divsChild>
            <w:div w:id="1259023997">
              <w:marLeft w:val="0"/>
              <w:marRight w:val="0"/>
              <w:marTop w:val="0"/>
              <w:marBottom w:val="0"/>
              <w:divBdr>
                <w:top w:val="none" w:sz="0" w:space="0" w:color="auto"/>
                <w:left w:val="none" w:sz="0" w:space="0" w:color="auto"/>
                <w:bottom w:val="none" w:sz="0" w:space="0" w:color="auto"/>
                <w:right w:val="none" w:sz="0" w:space="0" w:color="auto"/>
              </w:divBdr>
            </w:div>
          </w:divsChild>
        </w:div>
        <w:div w:id="1786922332">
          <w:marLeft w:val="0"/>
          <w:marRight w:val="0"/>
          <w:marTop w:val="0"/>
          <w:marBottom w:val="0"/>
          <w:divBdr>
            <w:top w:val="none" w:sz="0" w:space="0" w:color="auto"/>
            <w:left w:val="none" w:sz="0" w:space="0" w:color="auto"/>
            <w:bottom w:val="none" w:sz="0" w:space="0" w:color="auto"/>
            <w:right w:val="none" w:sz="0" w:space="0" w:color="auto"/>
          </w:divBdr>
          <w:divsChild>
            <w:div w:id="539167103">
              <w:marLeft w:val="0"/>
              <w:marRight w:val="0"/>
              <w:marTop w:val="0"/>
              <w:marBottom w:val="0"/>
              <w:divBdr>
                <w:top w:val="none" w:sz="0" w:space="0" w:color="auto"/>
                <w:left w:val="none" w:sz="0" w:space="0" w:color="auto"/>
                <w:bottom w:val="none" w:sz="0" w:space="0" w:color="auto"/>
                <w:right w:val="none" w:sz="0" w:space="0" w:color="auto"/>
              </w:divBdr>
            </w:div>
          </w:divsChild>
        </w:div>
        <w:div w:id="692269362">
          <w:marLeft w:val="0"/>
          <w:marRight w:val="0"/>
          <w:marTop w:val="0"/>
          <w:marBottom w:val="0"/>
          <w:divBdr>
            <w:top w:val="none" w:sz="0" w:space="0" w:color="auto"/>
            <w:left w:val="none" w:sz="0" w:space="0" w:color="auto"/>
            <w:bottom w:val="none" w:sz="0" w:space="0" w:color="auto"/>
            <w:right w:val="none" w:sz="0" w:space="0" w:color="auto"/>
          </w:divBdr>
          <w:divsChild>
            <w:div w:id="2111315197">
              <w:marLeft w:val="0"/>
              <w:marRight w:val="0"/>
              <w:marTop w:val="0"/>
              <w:marBottom w:val="0"/>
              <w:divBdr>
                <w:top w:val="none" w:sz="0" w:space="0" w:color="auto"/>
                <w:left w:val="none" w:sz="0" w:space="0" w:color="auto"/>
                <w:bottom w:val="none" w:sz="0" w:space="0" w:color="auto"/>
                <w:right w:val="none" w:sz="0" w:space="0" w:color="auto"/>
              </w:divBdr>
            </w:div>
          </w:divsChild>
        </w:div>
        <w:div w:id="1723167602">
          <w:marLeft w:val="0"/>
          <w:marRight w:val="0"/>
          <w:marTop w:val="0"/>
          <w:marBottom w:val="0"/>
          <w:divBdr>
            <w:top w:val="none" w:sz="0" w:space="0" w:color="auto"/>
            <w:left w:val="none" w:sz="0" w:space="0" w:color="auto"/>
            <w:bottom w:val="none" w:sz="0" w:space="0" w:color="auto"/>
            <w:right w:val="none" w:sz="0" w:space="0" w:color="auto"/>
          </w:divBdr>
          <w:divsChild>
            <w:div w:id="1749423248">
              <w:marLeft w:val="0"/>
              <w:marRight w:val="0"/>
              <w:marTop w:val="0"/>
              <w:marBottom w:val="0"/>
              <w:divBdr>
                <w:top w:val="none" w:sz="0" w:space="0" w:color="auto"/>
                <w:left w:val="none" w:sz="0" w:space="0" w:color="auto"/>
                <w:bottom w:val="none" w:sz="0" w:space="0" w:color="auto"/>
                <w:right w:val="none" w:sz="0" w:space="0" w:color="auto"/>
              </w:divBdr>
            </w:div>
          </w:divsChild>
        </w:div>
        <w:div w:id="1967348081">
          <w:marLeft w:val="0"/>
          <w:marRight w:val="0"/>
          <w:marTop w:val="0"/>
          <w:marBottom w:val="0"/>
          <w:divBdr>
            <w:top w:val="none" w:sz="0" w:space="0" w:color="auto"/>
            <w:left w:val="none" w:sz="0" w:space="0" w:color="auto"/>
            <w:bottom w:val="none" w:sz="0" w:space="0" w:color="auto"/>
            <w:right w:val="none" w:sz="0" w:space="0" w:color="auto"/>
          </w:divBdr>
          <w:divsChild>
            <w:div w:id="287441333">
              <w:marLeft w:val="0"/>
              <w:marRight w:val="0"/>
              <w:marTop w:val="0"/>
              <w:marBottom w:val="0"/>
              <w:divBdr>
                <w:top w:val="none" w:sz="0" w:space="0" w:color="auto"/>
                <w:left w:val="none" w:sz="0" w:space="0" w:color="auto"/>
                <w:bottom w:val="none" w:sz="0" w:space="0" w:color="auto"/>
                <w:right w:val="none" w:sz="0" w:space="0" w:color="auto"/>
              </w:divBdr>
            </w:div>
          </w:divsChild>
        </w:div>
        <w:div w:id="776291952">
          <w:marLeft w:val="0"/>
          <w:marRight w:val="0"/>
          <w:marTop w:val="0"/>
          <w:marBottom w:val="0"/>
          <w:divBdr>
            <w:top w:val="none" w:sz="0" w:space="0" w:color="auto"/>
            <w:left w:val="none" w:sz="0" w:space="0" w:color="auto"/>
            <w:bottom w:val="none" w:sz="0" w:space="0" w:color="auto"/>
            <w:right w:val="none" w:sz="0" w:space="0" w:color="auto"/>
          </w:divBdr>
          <w:divsChild>
            <w:div w:id="1542479146">
              <w:marLeft w:val="0"/>
              <w:marRight w:val="0"/>
              <w:marTop w:val="0"/>
              <w:marBottom w:val="0"/>
              <w:divBdr>
                <w:top w:val="none" w:sz="0" w:space="0" w:color="auto"/>
                <w:left w:val="none" w:sz="0" w:space="0" w:color="auto"/>
                <w:bottom w:val="none" w:sz="0" w:space="0" w:color="auto"/>
                <w:right w:val="none" w:sz="0" w:space="0" w:color="auto"/>
              </w:divBdr>
            </w:div>
          </w:divsChild>
        </w:div>
        <w:div w:id="266891400">
          <w:marLeft w:val="0"/>
          <w:marRight w:val="0"/>
          <w:marTop w:val="0"/>
          <w:marBottom w:val="0"/>
          <w:divBdr>
            <w:top w:val="none" w:sz="0" w:space="0" w:color="auto"/>
            <w:left w:val="none" w:sz="0" w:space="0" w:color="auto"/>
            <w:bottom w:val="none" w:sz="0" w:space="0" w:color="auto"/>
            <w:right w:val="none" w:sz="0" w:space="0" w:color="auto"/>
          </w:divBdr>
          <w:divsChild>
            <w:div w:id="1444307725">
              <w:marLeft w:val="0"/>
              <w:marRight w:val="0"/>
              <w:marTop w:val="0"/>
              <w:marBottom w:val="0"/>
              <w:divBdr>
                <w:top w:val="none" w:sz="0" w:space="0" w:color="auto"/>
                <w:left w:val="none" w:sz="0" w:space="0" w:color="auto"/>
                <w:bottom w:val="none" w:sz="0" w:space="0" w:color="auto"/>
                <w:right w:val="none" w:sz="0" w:space="0" w:color="auto"/>
              </w:divBdr>
            </w:div>
          </w:divsChild>
        </w:div>
        <w:div w:id="932514448">
          <w:marLeft w:val="0"/>
          <w:marRight w:val="0"/>
          <w:marTop w:val="0"/>
          <w:marBottom w:val="0"/>
          <w:divBdr>
            <w:top w:val="none" w:sz="0" w:space="0" w:color="auto"/>
            <w:left w:val="none" w:sz="0" w:space="0" w:color="auto"/>
            <w:bottom w:val="none" w:sz="0" w:space="0" w:color="auto"/>
            <w:right w:val="none" w:sz="0" w:space="0" w:color="auto"/>
          </w:divBdr>
          <w:divsChild>
            <w:div w:id="1014500544">
              <w:marLeft w:val="0"/>
              <w:marRight w:val="0"/>
              <w:marTop w:val="0"/>
              <w:marBottom w:val="0"/>
              <w:divBdr>
                <w:top w:val="none" w:sz="0" w:space="0" w:color="auto"/>
                <w:left w:val="none" w:sz="0" w:space="0" w:color="auto"/>
                <w:bottom w:val="none" w:sz="0" w:space="0" w:color="auto"/>
                <w:right w:val="none" w:sz="0" w:space="0" w:color="auto"/>
              </w:divBdr>
            </w:div>
          </w:divsChild>
        </w:div>
        <w:div w:id="1974288999">
          <w:marLeft w:val="0"/>
          <w:marRight w:val="0"/>
          <w:marTop w:val="0"/>
          <w:marBottom w:val="0"/>
          <w:divBdr>
            <w:top w:val="none" w:sz="0" w:space="0" w:color="auto"/>
            <w:left w:val="none" w:sz="0" w:space="0" w:color="auto"/>
            <w:bottom w:val="none" w:sz="0" w:space="0" w:color="auto"/>
            <w:right w:val="none" w:sz="0" w:space="0" w:color="auto"/>
          </w:divBdr>
          <w:divsChild>
            <w:div w:id="857082320">
              <w:marLeft w:val="0"/>
              <w:marRight w:val="0"/>
              <w:marTop w:val="0"/>
              <w:marBottom w:val="0"/>
              <w:divBdr>
                <w:top w:val="none" w:sz="0" w:space="0" w:color="auto"/>
                <w:left w:val="none" w:sz="0" w:space="0" w:color="auto"/>
                <w:bottom w:val="none" w:sz="0" w:space="0" w:color="auto"/>
                <w:right w:val="none" w:sz="0" w:space="0" w:color="auto"/>
              </w:divBdr>
            </w:div>
          </w:divsChild>
        </w:div>
        <w:div w:id="475268590">
          <w:marLeft w:val="0"/>
          <w:marRight w:val="0"/>
          <w:marTop w:val="0"/>
          <w:marBottom w:val="0"/>
          <w:divBdr>
            <w:top w:val="none" w:sz="0" w:space="0" w:color="auto"/>
            <w:left w:val="none" w:sz="0" w:space="0" w:color="auto"/>
            <w:bottom w:val="none" w:sz="0" w:space="0" w:color="auto"/>
            <w:right w:val="none" w:sz="0" w:space="0" w:color="auto"/>
          </w:divBdr>
          <w:divsChild>
            <w:div w:id="2119713130">
              <w:marLeft w:val="0"/>
              <w:marRight w:val="0"/>
              <w:marTop w:val="0"/>
              <w:marBottom w:val="0"/>
              <w:divBdr>
                <w:top w:val="none" w:sz="0" w:space="0" w:color="auto"/>
                <w:left w:val="none" w:sz="0" w:space="0" w:color="auto"/>
                <w:bottom w:val="none" w:sz="0" w:space="0" w:color="auto"/>
                <w:right w:val="none" w:sz="0" w:space="0" w:color="auto"/>
              </w:divBdr>
            </w:div>
          </w:divsChild>
        </w:div>
        <w:div w:id="78672861">
          <w:marLeft w:val="0"/>
          <w:marRight w:val="0"/>
          <w:marTop w:val="0"/>
          <w:marBottom w:val="0"/>
          <w:divBdr>
            <w:top w:val="none" w:sz="0" w:space="0" w:color="auto"/>
            <w:left w:val="none" w:sz="0" w:space="0" w:color="auto"/>
            <w:bottom w:val="none" w:sz="0" w:space="0" w:color="auto"/>
            <w:right w:val="none" w:sz="0" w:space="0" w:color="auto"/>
          </w:divBdr>
          <w:divsChild>
            <w:div w:id="326830651">
              <w:marLeft w:val="0"/>
              <w:marRight w:val="0"/>
              <w:marTop w:val="0"/>
              <w:marBottom w:val="0"/>
              <w:divBdr>
                <w:top w:val="none" w:sz="0" w:space="0" w:color="auto"/>
                <w:left w:val="none" w:sz="0" w:space="0" w:color="auto"/>
                <w:bottom w:val="none" w:sz="0" w:space="0" w:color="auto"/>
                <w:right w:val="none" w:sz="0" w:space="0" w:color="auto"/>
              </w:divBdr>
            </w:div>
          </w:divsChild>
        </w:div>
        <w:div w:id="646974638">
          <w:marLeft w:val="0"/>
          <w:marRight w:val="0"/>
          <w:marTop w:val="0"/>
          <w:marBottom w:val="0"/>
          <w:divBdr>
            <w:top w:val="none" w:sz="0" w:space="0" w:color="auto"/>
            <w:left w:val="none" w:sz="0" w:space="0" w:color="auto"/>
            <w:bottom w:val="none" w:sz="0" w:space="0" w:color="auto"/>
            <w:right w:val="none" w:sz="0" w:space="0" w:color="auto"/>
          </w:divBdr>
          <w:divsChild>
            <w:div w:id="532419893">
              <w:marLeft w:val="0"/>
              <w:marRight w:val="0"/>
              <w:marTop w:val="0"/>
              <w:marBottom w:val="0"/>
              <w:divBdr>
                <w:top w:val="none" w:sz="0" w:space="0" w:color="auto"/>
                <w:left w:val="none" w:sz="0" w:space="0" w:color="auto"/>
                <w:bottom w:val="none" w:sz="0" w:space="0" w:color="auto"/>
                <w:right w:val="none" w:sz="0" w:space="0" w:color="auto"/>
              </w:divBdr>
            </w:div>
          </w:divsChild>
        </w:div>
        <w:div w:id="1205947063">
          <w:marLeft w:val="0"/>
          <w:marRight w:val="0"/>
          <w:marTop w:val="0"/>
          <w:marBottom w:val="0"/>
          <w:divBdr>
            <w:top w:val="none" w:sz="0" w:space="0" w:color="auto"/>
            <w:left w:val="none" w:sz="0" w:space="0" w:color="auto"/>
            <w:bottom w:val="none" w:sz="0" w:space="0" w:color="auto"/>
            <w:right w:val="none" w:sz="0" w:space="0" w:color="auto"/>
          </w:divBdr>
          <w:divsChild>
            <w:div w:id="1912039506">
              <w:marLeft w:val="0"/>
              <w:marRight w:val="0"/>
              <w:marTop w:val="0"/>
              <w:marBottom w:val="0"/>
              <w:divBdr>
                <w:top w:val="none" w:sz="0" w:space="0" w:color="auto"/>
                <w:left w:val="none" w:sz="0" w:space="0" w:color="auto"/>
                <w:bottom w:val="none" w:sz="0" w:space="0" w:color="auto"/>
                <w:right w:val="none" w:sz="0" w:space="0" w:color="auto"/>
              </w:divBdr>
            </w:div>
          </w:divsChild>
        </w:div>
        <w:div w:id="1814449079">
          <w:marLeft w:val="0"/>
          <w:marRight w:val="0"/>
          <w:marTop w:val="0"/>
          <w:marBottom w:val="0"/>
          <w:divBdr>
            <w:top w:val="none" w:sz="0" w:space="0" w:color="auto"/>
            <w:left w:val="none" w:sz="0" w:space="0" w:color="auto"/>
            <w:bottom w:val="none" w:sz="0" w:space="0" w:color="auto"/>
            <w:right w:val="none" w:sz="0" w:space="0" w:color="auto"/>
          </w:divBdr>
          <w:divsChild>
            <w:div w:id="17717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wsp.edu/infotech/Pages/Account/Manage-Your-Account.aspx" TargetMode="External" Id="rId13" /><Relationship Type="http://schemas.openxmlformats.org/officeDocument/2006/relationships/image" Target="media/image5.png" Id="rId18" /><Relationship Type="http://schemas.openxmlformats.org/officeDocument/2006/relationships/hyperlink" Target="https://www.uwsp.edu/tlc/Pages/techTutoring.aspx" TargetMode="External" Id="rId26" /><Relationship Type="http://schemas.openxmlformats.org/officeDocument/2006/relationships/hyperlink" Target="https://www.uwsp.edu/dos/aoda-ipv/Pages/dfsca.aspx" TargetMode="External" Id="rId39" /><Relationship Type="http://schemas.openxmlformats.org/officeDocument/2006/relationships/hyperlink" Target="https://community.canvaslms.com/docs/DOC-3891" TargetMode="External" Id="rId21" /><Relationship Type="http://schemas.openxmlformats.org/officeDocument/2006/relationships/hyperlink" Target="https://www.uwsp.edu/dos/clery/Pages/default.aspx" TargetMode="External" Id="rId34" /><Relationship Type="http://schemas.openxmlformats.org/officeDocument/2006/relationships/hyperlink" Target="https://www.uwsp.edu/regrec/Pages/ferpa.aspx" TargetMode="External" Id="rId42" /><Relationship Type="http://schemas.openxmlformats.org/officeDocument/2006/relationships/hyperlink" Target="https://docs.legis.wisconsin.gov/code/admin_code/uws/22" TargetMode="External" Id="rId47" /><Relationship Type="http://schemas.openxmlformats.org/officeDocument/2006/relationships/hyperlink" Target="https://www.uwsp.edu/hr/Pages/Affirmative%20Action/Title-IX.aspx" TargetMode="External" Id="rId50" /><Relationship Type="http://schemas.openxmlformats.org/officeDocument/2006/relationships/footer" Target="footer2.xml" Id="rId55" /><Relationship Type="http://schemas.openxmlformats.org/officeDocument/2006/relationships/settings" Target="settings.xml" Id="rId7" /><Relationship Type="http://schemas.openxmlformats.org/officeDocument/2006/relationships/hyperlink" Target="https://www.uwsp.edu/canvas/Pages/default.aspx" TargetMode="External" Id="rId12" /><Relationship Type="http://schemas.openxmlformats.org/officeDocument/2006/relationships/image" Target="media/image4.png" Id="rId17" /><Relationship Type="http://schemas.openxmlformats.org/officeDocument/2006/relationships/hyperlink" Target="https://www.wisconsin.edu/dle/external-application-integration-requests/" TargetMode="External" Id="rId25" /><Relationship Type="http://schemas.openxmlformats.org/officeDocument/2006/relationships/hyperlink" Target="https://www.uwsp.edu/dos/clery/Documents/ASR-ASFR.pdf" TargetMode="External" Id="rId33" /><Relationship Type="http://schemas.openxmlformats.org/officeDocument/2006/relationships/hyperlink" Target="https://www.uwsp.edu/dos/aoda-ipv/Pages/dfsca.aspx" TargetMode="External" Id="rId38" /><Relationship Type="http://schemas.openxmlformats.org/officeDocument/2006/relationships/hyperlink" Target="http://www.albion.com/netiquette/book/" TargetMode="External" Id="rId46" /><Relationship Type="http://schemas.openxmlformats.org/officeDocument/2006/relationships/theme" Target="theme/theme1.xml" Id="rId59"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community.canvaslms.com/docs/DOC-10701" TargetMode="External" Id="rId20" /><Relationship Type="http://schemas.openxmlformats.org/officeDocument/2006/relationships/hyperlink" Target="https://www.uwsp.edu/veteran-services/Pages/short-term-leave.aspx" TargetMode="External" Id="rId29" /><Relationship Type="http://schemas.openxmlformats.org/officeDocument/2006/relationships/hyperlink" Target="https://www.uwsp.edu/regrec/Pages/ferpa.aspx" TargetMode="External" Id="rId41" /><Relationship Type="http://schemas.openxmlformats.org/officeDocument/2006/relationships/footer" Target="foot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barten@uwsp.edu" TargetMode="External" Id="rId11" /><Relationship Type="http://schemas.openxmlformats.org/officeDocument/2006/relationships/hyperlink" Target="https://community.canvaslms.com/docs/DOC-10721" TargetMode="External" Id="rId24" /><Relationship Type="http://schemas.openxmlformats.org/officeDocument/2006/relationships/hyperlink" Target="https://www.uwsp.edu/dos/clery/Documents/ASR-ASFR.pdf" TargetMode="External" Id="rId32" /><Relationship Type="http://schemas.openxmlformats.org/officeDocument/2006/relationships/hyperlink" Target="https://www.uwsp.edu/regrec/Pages/calendars.aspx" TargetMode="External" Id="rId37" /><Relationship Type="http://schemas.openxmlformats.org/officeDocument/2006/relationships/hyperlink" Target="https://www.uwsp.edu/datc/Pages/default.aspx" TargetMode="External" Id="rId40" /><Relationship Type="http://schemas.openxmlformats.org/officeDocument/2006/relationships/hyperlink" Target="http://jolt.merlot.org/vol6no1/mintu-wimsatt_0310.htm" TargetMode="External" Id="rId45" /><Relationship Type="http://schemas.openxmlformats.org/officeDocument/2006/relationships/header" Target="header2.xml" Id="rId53" /><Relationship Type="http://schemas.openxmlformats.org/officeDocument/2006/relationships/fontTable" Target="fontTable.xml" Id="rId58"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yperlink" Target="https://uws.instructure.com/enroll/FNRAL8" TargetMode="External" Id="rId23" /><Relationship Type="http://schemas.openxmlformats.org/officeDocument/2006/relationships/hyperlink" Target="mailto:techhelp@uwsp.edu" TargetMode="External" Id="rId28" /><Relationship Type="http://schemas.openxmlformats.org/officeDocument/2006/relationships/hyperlink" Target="http://libraryguides.uwsp.edu/copyright?hs=a" TargetMode="External" Id="rId36" /><Relationship Type="http://schemas.openxmlformats.org/officeDocument/2006/relationships/hyperlink" Target="https://www.uwsp.edu/hr/Pages/Affirmative%20Action/Title-IX.aspx" TargetMode="External" Id="rId49" /><Relationship Type="http://schemas.openxmlformats.org/officeDocument/2006/relationships/footer" Target="footer3.xml" Id="rId57"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hyperlink" Target="https://www.uwsp.edu/veteran-services/Pages/Call-Up-Guidelines.aspx" TargetMode="External" Id="rId31" /><Relationship Type="http://schemas.openxmlformats.org/officeDocument/2006/relationships/hyperlink" Target="mailto:dos@uwsp.edu" TargetMode="External" Id="rId44" /><Relationship Type="http://schemas.openxmlformats.org/officeDocument/2006/relationships/header" Target="head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image" Target="media/image7.png" Id="rId22" /><Relationship Type="http://schemas.openxmlformats.org/officeDocument/2006/relationships/hyperlink" Target="https://www.uwsp.edu/infotech/Pages/ServiceDesk/default.aspx" TargetMode="External" Id="rId27" /><Relationship Type="http://schemas.openxmlformats.org/officeDocument/2006/relationships/hyperlink" Target="https://www.uwsp.edu/veteran-services/Pages/short-term-leave.aspx" TargetMode="External" Id="rId30" /><Relationship Type="http://schemas.openxmlformats.org/officeDocument/2006/relationships/hyperlink" Target="https://www.uwsp.edu/dos/clery/Pages/default.aspx" TargetMode="External" Id="rId35" /><Relationship Type="http://schemas.openxmlformats.org/officeDocument/2006/relationships/hyperlink" Target="https://www.uwsp.edu/dos/Pages/Bias-Hate-Incident.aspx" TargetMode="External" Id="rId43" /><Relationship Type="http://schemas.openxmlformats.org/officeDocument/2006/relationships/hyperlink" Target="https://www.uwsp.edu/DOS/sexualassault" TargetMode="External" Id="rId48" /><Relationship Type="http://schemas.openxmlformats.org/officeDocument/2006/relationships/header" Target="header3.xml" Id="rId56" /><Relationship Type="http://schemas.openxmlformats.org/officeDocument/2006/relationships/webSettings" Target="webSettings.xml" Id="rId8" /><Relationship Type="http://schemas.openxmlformats.org/officeDocument/2006/relationships/hyperlink" Target="https://www.uwsp.edu/hr/Pages/Affirmative%20Action/Title-IX.aspx" TargetMode="External" Id="rId51" /><Relationship Type="http://schemas.openxmlformats.org/officeDocument/2006/relationships/customXml" Target="../customXml/item3.xml" Id="rId3" /><Relationship Type="http://schemas.openxmlformats.org/officeDocument/2006/relationships/glossaryDocument" Target="glossary/document.xml" Id="Rdb88a69ffc5f458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71cdff-666e-4b56-bf58-cc9d41373d04}"/>
      </w:docPartPr>
      <w:docPartBody>
        <w:p w14:paraId="2B3AFD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315</Number>
    <Section xmlns="409cf07c-705a-4568-bc2e-e1a7cd36a2d3">2</Section>
    <Calendar_x0020_Year xmlns="409cf07c-705a-4568-bc2e-e1a7cd36a2d3">2022</Calendar_x0020_Year>
    <Course_x0020_Name xmlns="409cf07c-705a-4568-bc2e-e1a7cd36a2d3">Clinical 1</Course_x0020_Name>
    <Instructor xmlns="409cf07c-705a-4568-bc2e-e1a7cd36a2d3">Dawn Barten</Instructor>
    <Pre xmlns="409cf07c-705a-4568-bc2e-e1a7cd36a2d3">55</Pre>
  </documentManagement>
</p:properties>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29FCB914-93E7-45F1-9ADD-2129F2E7AB8F}"/>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Barten, Dawn</cp:lastModifiedBy>
  <cp:revision>175</cp:revision>
  <dcterms:created xsi:type="dcterms:W3CDTF">2021-02-22T21:48:00Z</dcterms:created>
  <dcterms:modified xsi:type="dcterms:W3CDTF">2022-08-30T15:04:02Z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